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АДМИНИСТРАЦИЯ</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БЕРГУЛЬСКОГО СЕЛЬСОВЕТА СЕВЕРНОГО РАЙОНА НОВОСИБИРСКОЙ ОБЛАСТИ</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ПОСТАНОВЛЕНИЕ</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17.10.2022</w:t>
      </w:r>
      <w:r>
        <w:rPr>
          <w:rFonts w:eastAsia="Times New Roman" w:cs="Arial"/>
          <w:sz w:val="24"/>
          <w:szCs w:val="24"/>
        </w:rPr>
        <w:t xml:space="preserve">                 </w:t>
      </w:r>
      <w:r w:rsidRPr="0046705D">
        <w:rPr>
          <w:rFonts w:eastAsia="Times New Roman" w:cs="Arial"/>
          <w:sz w:val="24"/>
          <w:szCs w:val="24"/>
        </w:rPr>
        <w:t> с. Бергуль </w:t>
      </w:r>
      <w:r>
        <w:rPr>
          <w:rFonts w:eastAsia="Times New Roman" w:cs="Arial"/>
          <w:sz w:val="24"/>
          <w:szCs w:val="24"/>
        </w:rPr>
        <w:t xml:space="preserve">                               </w:t>
      </w:r>
      <w:r w:rsidRPr="0046705D">
        <w:rPr>
          <w:rFonts w:eastAsia="Times New Roman" w:cs="Arial"/>
          <w:sz w:val="24"/>
          <w:szCs w:val="24"/>
        </w:rPr>
        <w:t>№ 72</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b/>
          <w:bCs/>
          <w:sz w:val="32"/>
          <w:szCs w:val="32"/>
        </w:rPr>
        <w:t>Об утверждении административного регламента предоставления муниципальной услуги «Присвоение адреса объекту адресации и аннулирование такого адреса»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 целях приведения нормативно-правовых актов в соответствие с Федеральным законом от 27 июля 2010 года № 210- ФЗ «</w:t>
      </w:r>
      <w:hyperlink r:id="rId5" w:tgtFrame="_blank" w:history="1">
        <w:r w:rsidRPr="0046705D">
          <w:rPr>
            <w:rFonts w:eastAsia="Times New Roman" w:cs="Arial"/>
            <w:color w:val="0000FF"/>
            <w:sz w:val="24"/>
            <w:szCs w:val="24"/>
          </w:rPr>
          <w:t>Об организации предоставления государственных и муниципальных услуг</w:t>
        </w:r>
      </w:hyperlink>
      <w:r w:rsidRPr="0046705D">
        <w:rPr>
          <w:rFonts w:eastAsia="Times New Roman" w:cs="Arial"/>
          <w:sz w:val="24"/>
          <w:szCs w:val="24"/>
        </w:rPr>
        <w:t>», с Федеральным законом </w:t>
      </w:r>
      <w:hyperlink r:id="rId6" w:tgtFrame="_blank" w:history="1">
        <w:r w:rsidRPr="0046705D">
          <w:rPr>
            <w:rFonts w:eastAsia="Times New Roman" w:cs="Arial"/>
            <w:color w:val="0000FF"/>
            <w:sz w:val="24"/>
            <w:szCs w:val="24"/>
          </w:rPr>
          <w:t>от 06.10.2003 № 131-ФЗ</w:t>
        </w:r>
      </w:hyperlink>
      <w:r w:rsidRPr="0046705D">
        <w:rPr>
          <w:rFonts w:eastAsia="Times New Roman" w:cs="Arial"/>
          <w:sz w:val="24"/>
          <w:szCs w:val="24"/>
        </w:rPr>
        <w:t> « </w:t>
      </w:r>
      <w:hyperlink r:id="rId7" w:tgtFrame="_blank" w:history="1">
        <w:r w:rsidRPr="0046705D">
          <w:rPr>
            <w:rFonts w:eastAsia="Times New Roman" w:cs="Arial"/>
            <w:color w:val="0000FF"/>
            <w:sz w:val="24"/>
            <w:szCs w:val="24"/>
          </w:rPr>
          <w:t>Об общих принципах организации местного самоуправления</w:t>
        </w:r>
      </w:hyperlink>
      <w:r w:rsidRPr="0046705D">
        <w:rPr>
          <w:rFonts w:eastAsia="Times New Roman" w:cs="Arial"/>
          <w:sz w:val="24"/>
          <w:szCs w:val="24"/>
        </w:rPr>
        <w:t> в Российской Федерации», администрация Бергульского сельсовета Северного района Новосибирской области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ПОСТАНОВЛЯЕТ: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 Утвердить прилагаемый регламент предоставления муниципальной услуги «Присвоение адреса объекту адресации и аннулирование такого адреса».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 Признать утратившим силу: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постановление администрации Бергульского сельсовета Северного района Новосибирской области </w:t>
      </w:r>
      <w:hyperlink r:id="rId8" w:tgtFrame="_blank" w:history="1">
        <w:r w:rsidRPr="0046705D">
          <w:rPr>
            <w:rFonts w:eastAsia="Times New Roman" w:cs="Arial"/>
            <w:color w:val="0000FF"/>
            <w:sz w:val="24"/>
            <w:szCs w:val="24"/>
          </w:rPr>
          <w:t>от 24.12.2020 № 55</w:t>
        </w:r>
      </w:hyperlink>
      <w:r w:rsidRPr="0046705D">
        <w:rPr>
          <w:rFonts w:eastAsia="Times New Roman" w:cs="Arial"/>
          <w:sz w:val="24"/>
          <w:szCs w:val="24"/>
        </w:rPr>
        <w:t> «Об утверждении административного регламента предоставления муниципальной услуги по присвоению или аннулированию адресов объектов недвижимости»;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постановление администрации Бергульского сельсовета Северного района Новосибирской области </w:t>
      </w:r>
      <w:hyperlink r:id="rId9" w:tgtFrame="_blank" w:history="1">
        <w:r w:rsidRPr="0046705D">
          <w:rPr>
            <w:rFonts w:eastAsia="Times New Roman" w:cs="Arial"/>
            <w:color w:val="0000FF"/>
            <w:sz w:val="24"/>
            <w:szCs w:val="24"/>
          </w:rPr>
          <w:t>от 21.06.2021 № 52</w:t>
        </w:r>
      </w:hyperlink>
      <w:r w:rsidRPr="0046705D">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24.12.2020 № 55»;</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постановление администрации Бергульского сельсовета Северного района Новосибирской области </w:t>
      </w:r>
      <w:hyperlink r:id="rId10" w:tgtFrame="_blank" w:history="1">
        <w:r w:rsidRPr="0046705D">
          <w:rPr>
            <w:rFonts w:eastAsia="Times New Roman" w:cs="Arial"/>
            <w:color w:val="0000FF"/>
            <w:sz w:val="24"/>
            <w:szCs w:val="24"/>
          </w:rPr>
          <w:t>от 15.03.2021 № 24</w:t>
        </w:r>
      </w:hyperlink>
      <w:r w:rsidRPr="0046705D">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24.12.2020 № 55»;</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3. </w:t>
      </w:r>
      <w:proofErr w:type="gramStart"/>
      <w:r w:rsidRPr="0046705D">
        <w:rPr>
          <w:rFonts w:eastAsia="Times New Roman" w:cs="Arial"/>
          <w:sz w:val="24"/>
          <w:szCs w:val="24"/>
        </w:rPr>
        <w:t>Разместить</w:t>
      </w:r>
      <w:proofErr w:type="gramEnd"/>
      <w:r w:rsidRPr="0046705D">
        <w:rPr>
          <w:rFonts w:eastAsia="Times New Roman" w:cs="Arial"/>
          <w:sz w:val="24"/>
          <w:szCs w:val="24"/>
        </w:rPr>
        <w:t xml:space="preserve"> данное постановление на официальном сайте администрации Бергульского сельсовета Северного района Новосибирской области и опубликовать в периодическом печатном издании «Вестник Бергульского сельсовета».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4 . </w:t>
      </w:r>
      <w:proofErr w:type="gramStart"/>
      <w:r w:rsidRPr="0046705D">
        <w:rPr>
          <w:rFonts w:eastAsia="Times New Roman" w:cs="Arial"/>
          <w:sz w:val="24"/>
          <w:szCs w:val="24"/>
        </w:rPr>
        <w:t>Контроль за</w:t>
      </w:r>
      <w:proofErr w:type="gramEnd"/>
      <w:r w:rsidRPr="0046705D">
        <w:rPr>
          <w:rFonts w:eastAsia="Times New Roman" w:cs="Arial"/>
          <w:sz w:val="24"/>
          <w:szCs w:val="24"/>
        </w:rPr>
        <w:t xml:space="preserve"> исполнением данного постановления оставляю за собой.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Глава Бергульского сельсовета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Северного района Новосибирской области</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И.А.Трофимов</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Утверждён</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постановлением администрации</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Бергульского сельсовета</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Северного района</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t>Новосибирской области</w:t>
      </w:r>
    </w:p>
    <w:p w:rsidR="0046705D" w:rsidRPr="0046705D" w:rsidRDefault="0046705D" w:rsidP="0046705D">
      <w:pPr>
        <w:widowControl/>
        <w:ind w:right="46" w:firstLine="709"/>
        <w:jc w:val="right"/>
        <w:rPr>
          <w:rFonts w:eastAsia="Times New Roman" w:cs="Arial"/>
          <w:sz w:val="24"/>
          <w:szCs w:val="24"/>
        </w:rPr>
      </w:pPr>
      <w:r w:rsidRPr="0046705D">
        <w:rPr>
          <w:rFonts w:eastAsia="Times New Roman" w:cs="Arial"/>
          <w:sz w:val="24"/>
          <w:szCs w:val="24"/>
        </w:rPr>
        <w:lastRenderedPageBreak/>
        <w:t>от 17.10.2022 № 72</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center"/>
        <w:rPr>
          <w:rFonts w:eastAsia="Times New Roman" w:cs="Arial"/>
          <w:sz w:val="24"/>
          <w:szCs w:val="24"/>
        </w:rPr>
      </w:pPr>
      <w:r w:rsidRPr="0046705D">
        <w:rPr>
          <w:rFonts w:eastAsia="Times New Roman" w:cs="Arial"/>
          <w:sz w:val="24"/>
          <w:szCs w:val="24"/>
        </w:rPr>
        <w:t>АДМИНИСТРАТИВНЫЙ РЕГЛАМЕНТ ПРЕДОСТАВЛЕНИЯ МУНИЦИПАЛЬНОЙ УСЛУГИ «ПРИСВОЕНИЕ АДРЕСА ОБЪЕКТУ АДРЕСАЦИИ И АННУЛИРОВАНИЕ ТАКОГО АДРЕСА»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 Общие положения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1.1. Предмет регулирования административного регламента.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Административный регламент предоставления муниципальной услуги «Присвоение адреса объекту адресации и аннулирование такого адреса» (далее - административный регламент) - нормативный правовой акт, устанавливающий порядок предоставления и стандарт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Административный регламент разработан в целях повышения качества предоставления и доступности предоставления муниципальной услуги, создания комфортных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администрацией Бергульского сельсовета Северного района Новосибирской области (далее - Уполномоченный орган) при предоставлении муниципальной услуги по присвоению адреса объекту адресации и аннулирование такого адреса.</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1.2. Круг заявителей.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Заявителями на предоставление муниципальной услуги являются лица, определённые пунктами 27 и 29 Правил присвоения, изменения и аннулирования адресов, утверждённых постановлением Правительства Российской Федерации от 19 ноября 2014 г. № 1221 (далее соответственно – Правила, Заявитель);</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 собственники объекта адресации, обращающиеся по собственной инициативе, либо лица, обладающие одним из следующих вещных прав на объект (далее - заявитель):</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 лица обладающие правом из следующих вещных прав на объект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право хозяйственного ведения;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право оперативного управления;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право пожизненно наследуемого владения;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право постоянного (бессрочного) пользования.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 представители Заявителя, действующие в силу полномочий, основанных на оформлении в установленном законодательством порядке доверенности;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4) представитель собственников помещений в многоквартирном доме уполномоченным на подачу такого заявления решением общего собрания указанных собственников;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5) 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6) кадастровый инженер, выполняющий на основании документа, предусмотренного статьёй 35 или статьёй 42.3 Федерального закона от 24 июля 2007 г. №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1.3. Требования к порядку информирования о предоставлении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1.3.1. Информация по вопросам предоставления муниципальной услуги, сведений о ходе предоставления муниципальной услуги осуществляется: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непосредственно при личном приёме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специалистом уполномоченного органа при непосредственном обращении заявителя в уполномоченный орган или посредством телефонной связи, в том числе путем размещения на официальном сайте администрации Бергульского сельсовета Северного района Новосибирской области https://bergulskij.nso.ru/ в информационно-телекоммуникационной сети «Интернет» (далее – официальный сайт уполномоченного органа);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путем размещения в федеральной государственной информационной системе «Единый портал государственных и муниципальных услуг (функций)» (далее – ЕПГУ), на портале федеральной информационной адресной системы в информационн</w:t>
      </w:r>
      <w:proofErr w:type="gramStart"/>
      <w:r w:rsidRPr="0046705D">
        <w:rPr>
          <w:rFonts w:eastAsia="Times New Roman" w:cs="Arial"/>
          <w:sz w:val="24"/>
          <w:szCs w:val="24"/>
        </w:rPr>
        <w:t>о-</w:t>
      </w:r>
      <w:proofErr w:type="gramEnd"/>
      <w:r w:rsidRPr="0046705D">
        <w:rPr>
          <w:rFonts w:eastAsia="Times New Roman" w:cs="Arial"/>
          <w:sz w:val="24"/>
          <w:szCs w:val="24"/>
        </w:rPr>
        <w:t xml:space="preserve"> телекоммуникационной сети «интернет» https://fias.nalog.ru/;</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путем размещения на информационном стенде Уполномоченного органа или многофункционального центра информационных материалах (брошюры, буклеты, листовки, памятки);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1.4. Информирование осуществляется по вопросам, касающимся: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способ подачи заявления о предоставлении Услуги;</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адресов Уполномоченного органа и многофункционального центра, обращение в которые необходимо для предоставления муниципальной услуги;</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справочной информации о работе Уполномоченного органа;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документом </w:t>
      </w:r>
      <w:proofErr w:type="gramStart"/>
      <w:r w:rsidRPr="0046705D">
        <w:rPr>
          <w:rFonts w:eastAsia="Times New Roman" w:cs="Arial"/>
          <w:sz w:val="24"/>
          <w:szCs w:val="24"/>
        </w:rPr>
        <w:t>необходимых</w:t>
      </w:r>
      <w:proofErr w:type="gramEnd"/>
      <w:r w:rsidRPr="0046705D">
        <w:rPr>
          <w:rFonts w:eastAsia="Times New Roman" w:cs="Arial"/>
          <w:sz w:val="24"/>
          <w:szCs w:val="24"/>
        </w:rPr>
        <w:t xml:space="preserve">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порядка и сроков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порядка получения сведений о ходе рассмотрения заявления о предоставлении Услуги и о результатах её предоставления;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порядок досудебного (внесудебного) обжалования действий (бездействия) должностных лиц Уполномоченного органа, работников многофункционального центра и принимаемых при предоставлении ими Услуги решений.</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Предоставлении</w:t>
      </w:r>
      <w:proofErr w:type="gramEnd"/>
      <w:r w:rsidRPr="0046705D">
        <w:rPr>
          <w:rFonts w:eastAsia="Times New Roman" w:cs="Arial"/>
          <w:sz w:val="24"/>
          <w:szCs w:val="24"/>
        </w:rPr>
        <w:t xml:space="preserve">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46705D">
        <w:rPr>
          <w:rFonts w:eastAsia="Times New Roman" w:cs="Arial"/>
          <w:sz w:val="24"/>
          <w:szCs w:val="24"/>
        </w:rPr>
        <w:t>обратившихся</w:t>
      </w:r>
      <w:proofErr w:type="gramEnd"/>
      <w:r w:rsidRPr="0046705D">
        <w:rPr>
          <w:rFonts w:eastAsia="Times New Roman" w:cs="Arial"/>
          <w:sz w:val="24"/>
          <w:szCs w:val="24"/>
        </w:rPr>
        <w:t xml:space="preserve"> по интересующим вопросам.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Ответ на телефонный звонок должен начинаться с информации о наименовании органа (номере многофункционального центра), в которые позвонил Заявитель, фамилия, имя, отчество (последнее при наличии) и должности специалиста принявшего телефонный звонок.</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(переведён)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позже.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Продолжительность информирования по телефону не должно превышать 10 минут.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Информирование осуществляется в соответствии с графиком приёма граждан.</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 1.3. настоящего Регламента, в порядке, установленном Федеральным законом от 2 мая 2006 г. № 59 - ФЗ «</w:t>
      </w:r>
      <w:hyperlink r:id="rId11" w:tgtFrame="_blank" w:history="1">
        <w:r w:rsidRPr="0046705D">
          <w:rPr>
            <w:rFonts w:eastAsia="Times New Roman" w:cs="Arial"/>
            <w:color w:val="0000FF"/>
            <w:sz w:val="24"/>
            <w:szCs w:val="24"/>
          </w:rPr>
          <w:t>О порядке рассмотрения обращений граждан Российской Федерации</w:t>
        </w:r>
      </w:hyperlink>
      <w:r w:rsidRPr="0046705D">
        <w:rPr>
          <w:rFonts w:eastAsia="Times New Roman" w:cs="Arial"/>
          <w:sz w:val="24"/>
          <w:szCs w:val="24"/>
        </w:rPr>
        <w:t>».</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утверждённым постановлением Правительства Российской Федерации от 24 октября 2011 г. № 861.</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Доступ к информации о сроках и порядке предоставления муниципальной услуги осуществляется без выполнения заявителем каких - 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предоставления им персональных данных.</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информация: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место нахождения и график работы Уполномоченного органа, а также многофункционального центра;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справочные телефоны Уполномоченного органа, в том числе номер телефона автоинформатора (при наличии);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-адрес официального сайта, а также электронной почты и (или) формы обратной связи Уполномоченного органа в информационно – телекоммуникационной сети «интернет».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её предоставления, утверждённого в установленном Федеральным законом от 27 июля 2010 г. № 210 – ФЗ «</w:t>
      </w:r>
      <w:hyperlink r:id="rId12" w:tgtFrame="_blank" w:history="1">
        <w:r w:rsidRPr="0046705D">
          <w:rPr>
            <w:rFonts w:eastAsia="Times New Roman" w:cs="Arial"/>
            <w:color w:val="0000FF"/>
            <w:sz w:val="24"/>
            <w:szCs w:val="24"/>
          </w:rPr>
          <w:t>Об организации предоставления государственных и муниципальных услуг</w:t>
        </w:r>
      </w:hyperlink>
      <w:r w:rsidRPr="0046705D">
        <w:rPr>
          <w:rFonts w:eastAsia="Times New Roman" w:cs="Arial"/>
          <w:sz w:val="24"/>
          <w:szCs w:val="24"/>
        </w:rPr>
        <w:t>» порядке, которые по требованию заявителя предоставляются ему для ознакомления.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1.10. </w:t>
      </w:r>
      <w:proofErr w:type="gramStart"/>
      <w:r w:rsidRPr="0046705D">
        <w:rPr>
          <w:rFonts w:eastAsia="Times New Roman" w:cs="Arial"/>
          <w:sz w:val="24"/>
          <w:szCs w:val="24"/>
        </w:rPr>
        <w:t xml:space="preserve">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w:t>
      </w:r>
      <w:r w:rsidRPr="0046705D">
        <w:rPr>
          <w:rFonts w:eastAsia="Times New Roman" w:cs="Arial"/>
          <w:sz w:val="24"/>
          <w:szCs w:val="24"/>
        </w:rPr>
        <w:lastRenderedPageBreak/>
        <w:t>органами государственных внебюджетных фондов, органами</w:t>
      </w:r>
      <w:proofErr w:type="gramEnd"/>
      <w:r w:rsidRPr="0046705D">
        <w:rPr>
          <w:rFonts w:eastAsia="Times New Roman" w:cs="Arial"/>
          <w:sz w:val="24"/>
          <w:szCs w:val="24"/>
        </w:rPr>
        <w:t xml:space="preserve"> государственной власти субъектов Российской Федерации, органами местного самоуправления», с учётом требований к информированию, установленных настоящим Регламентом.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1.11. Информация о ходе рассмотрения заявления о предоставлении Услуги и о результатах её предоставления может быть получена Заявителем с учётом требований, установленных пунктом 39 Правил, а также в формате автоматических статусов в личном кабинете на ЕПГУ, в Уполномоченном органе при обращении Заявителя лично, по телефону, по средству электронной почты.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 Стандарт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 Наименование муниципальной услуги «Присвоение адреса объекту адресации и аннулирование такого адреса».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 Муниципальная услуга предоставляется Уполномоченным органом в лице органа местного самоуправления.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2.3. При предоставлении Услуги Уполномоченный орган взаимодействует </w:t>
      </w:r>
      <w:proofErr w:type="gramStart"/>
      <w:r w:rsidRPr="0046705D">
        <w:rPr>
          <w:rFonts w:eastAsia="Times New Roman" w:cs="Arial"/>
          <w:sz w:val="24"/>
          <w:szCs w:val="24"/>
        </w:rPr>
        <w:t>с</w:t>
      </w:r>
      <w:proofErr w:type="gramEnd"/>
      <w:r w:rsidRPr="0046705D">
        <w:rPr>
          <w:rFonts w:eastAsia="Times New Roman" w:cs="Arial"/>
          <w:sz w:val="24"/>
          <w:szCs w:val="24"/>
        </w:rPr>
        <w:t>:</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оператором федеральной информационной адресной системы (далее – Оператор ФИАС);</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федеральным органом исполнительной формы,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учреждениям;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Описание результата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2.5. Результат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Результатом предоставления муниципальной услуги является: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-выдача (направление) решения Уполномоченного органа о присвоении адреса объекту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выдача (направление) решения Уполномоченного органа об отказе в присвоении адреса объекту адресации или аннулирование его адреса.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2.5.1. Решение о присвоении адреса объекту адресации принимается Уполномоченным органом с учётом требований к его составу, установленных пунктом 22 Правил (приложение 1).</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2.5.2. Решение об аннулировании адреса объекту адресации принимается Уполномоченным органов с учётом требований к его составу, установленных пунктом 23 Правил (приложение 1).</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xml:space="preserve">Окончательным результатом в предоставления Услуги является внесение сведений в государственный адресный реестр, подтверждённое соответствующей выпиской из государственного адресного реестра, оформляемой в форме </w:t>
      </w:r>
      <w:r w:rsidRPr="0046705D">
        <w:rPr>
          <w:rFonts w:eastAsia="Times New Roman" w:cs="Arial"/>
          <w:sz w:val="24"/>
          <w:szCs w:val="24"/>
        </w:rPr>
        <w:lastRenderedPageBreak/>
        <w:t>согласно приложению № 2 к приказу Министерства финансов Российской Федерации от 14 сентября 2020 г. № 193 н «О порядке, способах и формах предоставления сведений, содержащихся в государственном адресном реестре, органам государственной власти, органом местного самоуправления, физическим и юридическим лицам</w:t>
      </w:r>
      <w:proofErr w:type="gramEnd"/>
      <w:r w:rsidRPr="0046705D">
        <w:rPr>
          <w:rFonts w:eastAsia="Times New Roman" w:cs="Arial"/>
          <w:sz w:val="24"/>
          <w:szCs w:val="24"/>
        </w:rPr>
        <w:t xml:space="preserve">, в том числе </w:t>
      </w:r>
      <w:proofErr w:type="gramStart"/>
      <w:r w:rsidRPr="0046705D">
        <w:rPr>
          <w:rFonts w:eastAsia="Times New Roman" w:cs="Arial"/>
          <w:sz w:val="24"/>
          <w:szCs w:val="24"/>
        </w:rPr>
        <w:t>по</w:t>
      </w:r>
      <w:proofErr w:type="gramEnd"/>
      <w:r w:rsidRPr="0046705D">
        <w:rPr>
          <w:rFonts w:eastAsia="Times New Roman" w:cs="Arial"/>
          <w:sz w:val="24"/>
          <w:szCs w:val="24"/>
        </w:rPr>
        <w:t xml:space="preserve"> </w:t>
      </w:r>
      <w:proofErr w:type="gramStart"/>
      <w:r w:rsidRPr="0046705D">
        <w:rPr>
          <w:rFonts w:eastAsia="Times New Roman" w:cs="Arial"/>
          <w:sz w:val="24"/>
          <w:szCs w:val="24"/>
        </w:rPr>
        <w:t>средством</w:t>
      </w:r>
      <w:proofErr w:type="gramEnd"/>
      <w:r w:rsidRPr="0046705D">
        <w:rPr>
          <w:rFonts w:eastAsia="Times New Roman" w:cs="Arial"/>
          <w:sz w:val="24"/>
          <w:szCs w:val="24"/>
        </w:rPr>
        <w:t xml:space="preserve"> обеспечения доступа к федеральной информационной адресной системе».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2.5.3. Решение об отказе в присвоении объекту адресации адреса или аннулирование его адреса принимается Уполномоченным органом по форме, установленной приложением № 2 к приказу Министерства финансов Российской Федерации от 11 декабря 2014 г. № 146н.</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Срок предоставления муниципальной услуги и выдача (направления) документов, являющихся результатом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2.6. </w:t>
      </w:r>
      <w:proofErr w:type="gramStart"/>
      <w:r w:rsidRPr="0046705D">
        <w:rPr>
          <w:rFonts w:eastAsia="Times New Roman" w:cs="Arial"/>
          <w:sz w:val="24"/>
          <w:szCs w:val="24"/>
        </w:rPr>
        <w:t>Срок, отведённый Уполномоченному органу для принятия решения о присвоении объекту адресации адреса или аннулирование его адреса, решения об отказе в присвоении объекту адресации адреса или аннулировании его адреса, а также внесение соответствующих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федеральном реестре, на ЕПГУ.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администрации муниципального образования, а также в соответствующем разделе федерального реестра.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2.8. Предоставление Услуги осуществляется на основании заполненного и подписанного Заявителем заявления.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Форма заявления установлена приложением № 1 к приказу Министерство финансов Российской Федерации от 11 декабря 2014 г. № 146н (приложение № 2 к настоящему регламенту).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2.9. В случае</w:t>
      </w:r>
      <w:proofErr w:type="gramStart"/>
      <w:r w:rsidRPr="0046705D">
        <w:rPr>
          <w:rFonts w:eastAsia="Times New Roman" w:cs="Arial"/>
          <w:sz w:val="24"/>
          <w:szCs w:val="24"/>
        </w:rPr>
        <w:t>,</w:t>
      </w:r>
      <w:proofErr w:type="gramEnd"/>
      <w:r w:rsidRPr="0046705D">
        <w:rPr>
          <w:rFonts w:eastAsia="Times New Roman" w:cs="Arial"/>
          <w:sz w:val="24"/>
          <w:szCs w:val="24"/>
        </w:rPr>
        <w:t xml:space="preserve"> если собственниками объекта адресации являются несколько лиц, заявление подписывается и подаётся всеми собственниками совместно либо их уполномоченным представителем.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предоставлении заявления представителем Заявителя к такому заявлению прилагается доверенность, выданная представителя Заявителя, оформленная в порядке, предусмотренном законодательством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При предоставлении заявления представителем Заявителя в форме электронного заявления к такому заявлению прилагаются надлежащим образом оформленная доверенность в форме электронного документа, подписанного </w:t>
      </w:r>
      <w:r w:rsidRPr="0046705D">
        <w:rPr>
          <w:rFonts w:eastAsia="Times New Roman" w:cs="Arial"/>
          <w:sz w:val="24"/>
          <w:szCs w:val="24"/>
        </w:rPr>
        <w:lastRenderedPageBreak/>
        <w:t>лицом, выдавшим (подписавшим) доверенность, с использованием усиленной квалифицированной электронной подписи (в случае, если Заявитель действует на основании доверенности).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предоставлении заявления от собственников помещений в многоквартирном доме представитель таких собственников, уполномоченный на подачу такого заявления принятом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При</w:t>
      </w:r>
      <w:proofErr w:type="gramEnd"/>
      <w:r w:rsidRPr="0046705D">
        <w:rPr>
          <w:rFonts w:eastAsia="Times New Roman" w:cs="Arial"/>
          <w:sz w:val="24"/>
          <w:szCs w:val="24"/>
        </w:rPr>
        <w:t xml:space="preserve"> предоставление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2.10.При предоставлении заявления кадастровым инженером к такому заявлению прилагается копия документа, предусмотренного статьёй 35 или статьёй 42.3 Федерального закона от 24 июля 2007 г. № 221 – ФЗ «О кадастровой деятельности», на основании которого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2.11. Заявление предоставляется в форме:</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документа на бумажном носители по средствам почтового отправления с описью вложения и уведомления о вручении;</w:t>
      </w:r>
      <w:proofErr w:type="gramEnd"/>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документы на бумажном носители при личном обращении в Уполномоченный орган или в многофункциональный центр;</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электронного документа с использованием портала ФИАС;</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электронного документа с использованием ЕПГУ.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2.12. Заявление предоставляется в Уполномоченный орган или многофункциональный центр по месту нахождения объекта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Заявление в форме документа на </w:t>
      </w:r>
      <w:proofErr w:type="gramStart"/>
      <w:r w:rsidRPr="0046705D">
        <w:rPr>
          <w:rFonts w:eastAsia="Times New Roman" w:cs="Arial"/>
          <w:sz w:val="24"/>
          <w:szCs w:val="24"/>
        </w:rPr>
        <w:t>бумажном</w:t>
      </w:r>
      <w:proofErr w:type="gramEnd"/>
      <w:r w:rsidRPr="0046705D">
        <w:rPr>
          <w:rFonts w:eastAsia="Times New Roman" w:cs="Arial"/>
          <w:sz w:val="24"/>
          <w:szCs w:val="24"/>
        </w:rPr>
        <w:t xml:space="preserve"> носители подписывается заявителем.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Заявление в форме электронного заявления подписывается электронной подписью, вид которой определяется в соответствии с частью 2 статьи 21.1 Федерального закона № 210 –ФЗ.</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2.13. В случае направления заявления посредствам ЕПГУ 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 (дале</w:t>
      </w:r>
      <w:proofErr w:type="gramStart"/>
      <w:r w:rsidRPr="0046705D">
        <w:rPr>
          <w:rFonts w:eastAsia="Times New Roman" w:cs="Arial"/>
          <w:sz w:val="24"/>
          <w:szCs w:val="24"/>
        </w:rPr>
        <w:t>е-</w:t>
      </w:r>
      <w:proofErr w:type="gramEnd"/>
      <w:r w:rsidRPr="0046705D">
        <w:rPr>
          <w:rFonts w:eastAsia="Times New Roman" w:cs="Arial"/>
          <w:sz w:val="24"/>
          <w:szCs w:val="24"/>
        </w:rPr>
        <w:t xml:space="preserve"> интерактивная форма), без необходимости дополнительной подачи заявления в какой-либо иной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2.14. В случае предоставления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w:t>
      </w:r>
      <w:proofErr w:type="gramStart"/>
      <w:r w:rsidRPr="0046705D">
        <w:rPr>
          <w:rFonts w:eastAsia="Times New Roman" w:cs="Arial"/>
          <w:sz w:val="24"/>
          <w:szCs w:val="24"/>
        </w:rPr>
        <w:t>документ</w:t>
      </w:r>
      <w:proofErr w:type="gramEnd"/>
      <w:r w:rsidRPr="0046705D">
        <w:rPr>
          <w:rFonts w:eastAsia="Times New Roman" w:cs="Arial"/>
          <w:sz w:val="24"/>
          <w:szCs w:val="24"/>
        </w:rPr>
        <w:t xml:space="preserve">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В случае направления в электронной форме заявления представителем Заявителя, действующим от имени юридического лица, </w:t>
      </w:r>
      <w:proofErr w:type="gramStart"/>
      <w:r w:rsidRPr="0046705D">
        <w:rPr>
          <w:rFonts w:eastAsia="Times New Roman" w:cs="Arial"/>
          <w:sz w:val="24"/>
          <w:szCs w:val="24"/>
        </w:rPr>
        <w:t>документ</w:t>
      </w:r>
      <w:proofErr w:type="gramEnd"/>
      <w:r w:rsidRPr="0046705D">
        <w:rPr>
          <w:rFonts w:eastAsia="Times New Roman" w:cs="Arial"/>
          <w:sz w:val="24"/>
          <w:szCs w:val="24"/>
        </w:rPr>
        <w:t xml:space="preserve"> подтверждающий полномочия Заявителя на предоставление интересов </w:t>
      </w:r>
      <w:r w:rsidRPr="0046705D">
        <w:rPr>
          <w:rFonts w:eastAsia="Times New Roman" w:cs="Arial"/>
          <w:sz w:val="24"/>
          <w:szCs w:val="24"/>
        </w:rPr>
        <w:lastRenderedPageBreak/>
        <w:t>юридического лица, должен быть подписан усиленной квалифицированной электронной подписью уполномоченного лица юридического лица.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В случае направления в электронной форме заявления представителем Заявителя, действующего от имени индивидуального предпринимателя, </w:t>
      </w:r>
      <w:proofErr w:type="gramStart"/>
      <w:r w:rsidRPr="0046705D">
        <w:rPr>
          <w:rFonts w:eastAsia="Times New Roman" w:cs="Arial"/>
          <w:sz w:val="24"/>
          <w:szCs w:val="24"/>
        </w:rPr>
        <w:t>документ</w:t>
      </w:r>
      <w:proofErr w:type="gramEnd"/>
      <w:r w:rsidRPr="0046705D">
        <w:rPr>
          <w:rFonts w:eastAsia="Times New Roman" w:cs="Arial"/>
          <w:sz w:val="24"/>
          <w:szCs w:val="24"/>
        </w:rPr>
        <w:t xml:space="preserve">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 случае направления в электронной форме заявления представителя Заявителя, документ, подтверждающий полномочия представителя на предоставление интересов Заявителя выдан нотариусом, должен быть подписан усиленной квалифицированной электронной подписью нотариуса. В иных случаях предоставления заявления в электронной форме – подписанный простой электронной подписью.</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2.15. Предоставление Услуги осуществляется на основании следующих документов, определённых пунктом 34 Правил:</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а) Правоустанавливающие и (или) </w:t>
      </w:r>
      <w:proofErr w:type="spellStart"/>
      <w:r w:rsidRPr="0046705D">
        <w:rPr>
          <w:rFonts w:eastAsia="Times New Roman" w:cs="Arial"/>
          <w:sz w:val="24"/>
          <w:szCs w:val="24"/>
        </w:rPr>
        <w:t>правоудостоверяющие</w:t>
      </w:r>
      <w:proofErr w:type="spellEnd"/>
      <w:r w:rsidRPr="0046705D">
        <w:rPr>
          <w:rFonts w:eastAsia="Times New Roman" w:cs="Arial"/>
          <w:sz w:val="24"/>
          <w:szCs w:val="24"/>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w:t>
      </w:r>
      <w:hyperlink r:id="rId13" w:tgtFrame="_blank" w:history="1">
        <w:r w:rsidRPr="0046705D">
          <w:rPr>
            <w:rFonts w:eastAsia="Times New Roman" w:cs="Arial"/>
            <w:color w:val="0000FF"/>
            <w:sz w:val="24"/>
            <w:szCs w:val="24"/>
          </w:rPr>
          <w:t>Градостроительным кодексом</w:t>
        </w:r>
      </w:hyperlink>
      <w:r w:rsidRPr="0046705D">
        <w:rPr>
          <w:rFonts w:eastAsia="Times New Roman" w:cs="Arial"/>
          <w:sz w:val="24"/>
          <w:szCs w:val="24"/>
        </w:rPr>
        <w:t xml:space="preserve"> Российской Федерации для </w:t>
      </w:r>
      <w:proofErr w:type="gramStart"/>
      <w:r w:rsidRPr="0046705D">
        <w:rPr>
          <w:rFonts w:eastAsia="Times New Roman" w:cs="Arial"/>
          <w:sz w:val="24"/>
          <w:szCs w:val="24"/>
        </w:rPr>
        <w:t>строительства</w:t>
      </w:r>
      <w:proofErr w:type="gramEnd"/>
      <w:r w:rsidRPr="0046705D">
        <w:rPr>
          <w:rFonts w:eastAsia="Times New Roman" w:cs="Arial"/>
          <w:sz w:val="24"/>
          <w:szCs w:val="24"/>
        </w:rPr>
        <w:t xml:space="preserve"> которых получение разрешения на строительство не требуется, правоустанавливающие и (или) </w:t>
      </w:r>
      <w:proofErr w:type="spellStart"/>
      <w:r w:rsidRPr="0046705D">
        <w:rPr>
          <w:rFonts w:eastAsia="Times New Roman" w:cs="Arial"/>
          <w:sz w:val="24"/>
          <w:szCs w:val="24"/>
        </w:rPr>
        <w:t>правоудостоверяющие</w:t>
      </w:r>
      <w:proofErr w:type="spellEnd"/>
      <w:r w:rsidRPr="0046705D">
        <w:rPr>
          <w:rFonts w:eastAsia="Times New Roman" w:cs="Arial"/>
          <w:sz w:val="24"/>
          <w:szCs w:val="24"/>
        </w:rPr>
        <w:t xml:space="preserve"> документы на земельный участок, на котором расположены указанное здание (строение), сооружение);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 Разрешение на строительство объекта адресации (при присвоении адреса строящимся объектам адресации) (за исключением случаев, если в соответствии с </w:t>
      </w:r>
      <w:hyperlink r:id="rId14" w:tgtFrame="_blank" w:history="1">
        <w:r w:rsidRPr="0046705D">
          <w:rPr>
            <w:rFonts w:eastAsia="Times New Roman" w:cs="Arial"/>
            <w:color w:val="0000FF"/>
            <w:sz w:val="24"/>
            <w:szCs w:val="24"/>
          </w:rPr>
          <w:t>Градостроительным кодексом</w:t>
        </w:r>
      </w:hyperlink>
      <w:r w:rsidRPr="0046705D">
        <w:rPr>
          <w:rFonts w:eastAsia="Times New Roman" w:cs="Arial"/>
          <w:sz w:val="24"/>
          <w:szCs w:val="24"/>
        </w:rPr>
        <w:t>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или аннулирования такого адреса вследствие его перевода из жилого помещения в нежилое помещение или нежилого помещения в жилое помещение);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xml:space="preserve">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w:t>
      </w:r>
      <w:r w:rsidRPr="0046705D">
        <w:rPr>
          <w:rFonts w:eastAsia="Times New Roman" w:cs="Arial"/>
          <w:sz w:val="24"/>
          <w:szCs w:val="24"/>
        </w:rPr>
        <w:lastRenderedPageBreak/>
        <w:t>основаниям, указанным в подпункте «а» пункта 14 Правил присвоения, изменения и аннулирования адресов, утвержденных постановлением Правительства Российской Федерации от 19.11.2014 № 1221(далее - подпункте «а» пункта 14 Правил) «Об утверждении правил присвоения, изменения и аннулирования</w:t>
      </w:r>
      <w:proofErr w:type="gramEnd"/>
      <w:r w:rsidRPr="0046705D">
        <w:rPr>
          <w:rFonts w:eastAsia="Times New Roman" w:cs="Arial"/>
          <w:sz w:val="24"/>
          <w:szCs w:val="24"/>
        </w:rPr>
        <w:t xml:space="preserve"> адресов»).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 присвоения, изменения и аннулирования адресов).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2.16.</w:t>
      </w:r>
      <w:r w:rsidR="00BB0FE4" w:rsidRPr="00BB0FE4">
        <w:rPr>
          <w:rFonts w:eastAsia="Times New Roman" w:cs="Arial"/>
          <w:sz w:val="24"/>
          <w:szCs w:val="24"/>
        </w:rPr>
        <w:t xml:space="preserve"> </w:t>
      </w:r>
      <w:r w:rsidR="00BB0FE4">
        <w:rPr>
          <w:rFonts w:eastAsia="Times New Roman" w:cs="Arial"/>
          <w:sz w:val="24"/>
          <w:szCs w:val="24"/>
        </w:rPr>
        <w:t xml:space="preserve">(в ред. </w:t>
      </w:r>
      <w:r w:rsidR="00BB0FE4" w:rsidRPr="00BB0FE4">
        <w:rPr>
          <w:rFonts w:eastAsia="Times New Roman" w:cs="Arial"/>
          <w:color w:val="0000CC"/>
          <w:sz w:val="24"/>
          <w:szCs w:val="24"/>
        </w:rPr>
        <w:t>от 10.02.2023 № 14</w:t>
      </w:r>
      <w:r w:rsidR="00BB0FE4">
        <w:rPr>
          <w:rFonts w:eastAsia="Times New Roman" w:cs="Arial"/>
          <w:sz w:val="24"/>
          <w:szCs w:val="24"/>
        </w:rPr>
        <w:t>)</w:t>
      </w:r>
      <w:r w:rsidRPr="0046705D">
        <w:rPr>
          <w:rFonts w:eastAsia="Times New Roman" w:cs="Arial"/>
          <w:sz w:val="24"/>
          <w:szCs w:val="24"/>
        </w:rPr>
        <w:t xml:space="preserve"> Документы, полученные специалистом Уполномоченного органа, ответственным за предоставление Услуги, с использованием межведомственного электронного взаимодействия: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выписка из Единого государственного реестра </w:t>
      </w:r>
      <w:r w:rsidR="00BB0FE4">
        <w:rPr>
          <w:rFonts w:eastAsia="Times New Roman" w:cs="Arial"/>
          <w:sz w:val="24"/>
          <w:szCs w:val="24"/>
        </w:rPr>
        <w:t xml:space="preserve">недвижимости </w:t>
      </w:r>
      <w:r w:rsidRPr="0046705D">
        <w:rPr>
          <w:rFonts w:eastAsia="Times New Roman" w:cs="Arial"/>
          <w:sz w:val="24"/>
          <w:szCs w:val="24"/>
        </w:rPr>
        <w:t>о правах заявителя на земельный участок, на котором расположен объект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выписка из Единого государственного реестра </w:t>
      </w:r>
      <w:r w:rsidR="00BB0FE4">
        <w:rPr>
          <w:rFonts w:eastAsia="Times New Roman" w:cs="Arial"/>
          <w:sz w:val="24"/>
          <w:szCs w:val="24"/>
        </w:rPr>
        <w:t xml:space="preserve">недвижимости </w:t>
      </w:r>
      <w:r w:rsidRPr="0046705D">
        <w:rPr>
          <w:rFonts w:eastAsia="Times New Roman" w:cs="Arial"/>
          <w:sz w:val="24"/>
          <w:szCs w:val="24"/>
        </w:rPr>
        <w:t>о правах на здания, сооружения, объект незаверенного строительства, находящиеся на земельном участке;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кадастровый паспорт здания, соору</w:t>
      </w:r>
      <w:bookmarkStart w:id="0" w:name="_GoBack"/>
      <w:bookmarkEnd w:id="0"/>
      <w:r w:rsidRPr="0046705D">
        <w:rPr>
          <w:rFonts w:eastAsia="Times New Roman" w:cs="Arial"/>
          <w:sz w:val="24"/>
          <w:szCs w:val="24"/>
        </w:rPr>
        <w:t>жения, объекта незавершённого строительства, помещения;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кадастровая выписка о земельном участке;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градостроительный план земельного участка (в случае предоставления адреса строящимся/ реконструируемым объектам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разрешение на строительство объекта адресации (в случае присвоения адреса строящимся объектам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разрешение на ввод объекта адресации в эксплуатацию (в случае присвоения адреса строящимся объектам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кадастровая выписка об объекте недвижимости, который снят с учёта (в случае аннулирования адреса объекта адресации);</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решение Уполномоченного органа о переводе жилого помещения в нежилое помещение или не жилого помещения в жилое помещение (в случае присвоения помещению адреса или аннулирование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акт приёмочной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или более новых объектов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-кадастровый паспорт объекта недвижимости, следствием преобразования которых является образование одного и более новых объектов адресации (в случае преобразования объектов недвижимости с образованием одного и более новых объектов адресации).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2.17. Заявители (представители Заявителя) </w:t>
      </w:r>
      <w:proofErr w:type="gramStart"/>
      <w:r w:rsidRPr="0046705D">
        <w:rPr>
          <w:rFonts w:eastAsia="Times New Roman" w:cs="Arial"/>
          <w:sz w:val="24"/>
          <w:szCs w:val="24"/>
        </w:rPr>
        <w:t>при</w:t>
      </w:r>
      <w:proofErr w:type="gramEnd"/>
      <w:r w:rsidRPr="0046705D">
        <w:rPr>
          <w:rFonts w:eastAsia="Times New Roman" w:cs="Arial"/>
          <w:sz w:val="24"/>
          <w:szCs w:val="24"/>
        </w:rPr>
        <w:t xml:space="preserve"> </w:t>
      </w:r>
      <w:proofErr w:type="gramStart"/>
      <w:r w:rsidRPr="0046705D">
        <w:rPr>
          <w:rFonts w:eastAsia="Times New Roman" w:cs="Arial"/>
          <w:sz w:val="24"/>
          <w:szCs w:val="24"/>
        </w:rPr>
        <w:t>подачи</w:t>
      </w:r>
      <w:proofErr w:type="gramEnd"/>
      <w:r w:rsidRPr="0046705D">
        <w:rPr>
          <w:rFonts w:eastAsia="Times New Roman" w:cs="Arial"/>
          <w:sz w:val="24"/>
          <w:szCs w:val="24"/>
        </w:rPr>
        <w:t xml:space="preserve">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органом или органам местного самоуправления организаций.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2.18. В бумажном виде форма заявления может быть получена Заявителем непосредственно в Уполномоченной органе, а также по обращению Заявителя выслана на адрес его электронной почты.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2.19. При подаче заявления и прилагаемых к нему в Уполномоченный орган Заявитель предъявляет оригиналы документов для сверки.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учётной записи в Единой системе идентификац</w:t>
      </w:r>
      <w:proofErr w:type="gramStart"/>
      <w:r w:rsidRPr="0046705D">
        <w:rPr>
          <w:rFonts w:eastAsia="Times New Roman" w:cs="Arial"/>
          <w:sz w:val="24"/>
          <w:szCs w:val="24"/>
        </w:rPr>
        <w:t>ии и ау</w:t>
      </w:r>
      <w:proofErr w:type="gramEnd"/>
      <w:r w:rsidRPr="0046705D">
        <w:rPr>
          <w:rFonts w:eastAsia="Times New Roman" w:cs="Arial"/>
          <w:sz w:val="24"/>
          <w:szCs w:val="24"/>
        </w:rPr>
        <w:t>тентификации (далее – ЕСИА) из состава соответствующих данных указанной учётной записи и могут быть проверены путём направления запроса с использованием системы межведомственного электронного взаимодействия.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2.20. </w:t>
      </w:r>
      <w:proofErr w:type="gramStart"/>
      <w:r w:rsidRPr="0046705D">
        <w:rPr>
          <w:rFonts w:eastAsia="Times New Roman" w:cs="Arial"/>
          <w:sz w:val="24"/>
          <w:szCs w:val="24"/>
        </w:rPr>
        <w:t>Документу указанные в подпунктах «б», «д», «з» и «и» пункта 2.15. настоящего Регламента, предоставляются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roofErr w:type="gramStart"/>
      <w:r w:rsidRPr="0046705D">
        <w:rPr>
          <w:rFonts w:eastAsia="Times New Roman" w:cs="Arial"/>
          <w:sz w:val="24"/>
          <w:szCs w:val="24"/>
        </w:rPr>
        <w:t>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BB0FE4" w:rsidRDefault="0046705D" w:rsidP="00BB0FE4">
      <w:pPr>
        <w:widowControl/>
        <w:ind w:right="46" w:firstLine="709"/>
        <w:jc w:val="both"/>
        <w:rPr>
          <w:rFonts w:eastAsia="Times New Roman" w:cs="Arial"/>
          <w:sz w:val="24"/>
          <w:szCs w:val="24"/>
        </w:rPr>
      </w:pPr>
      <w:r w:rsidRPr="0046705D">
        <w:rPr>
          <w:rFonts w:eastAsia="Times New Roman" w:cs="Arial"/>
          <w:sz w:val="24"/>
          <w:szCs w:val="24"/>
        </w:rPr>
        <w:t>В случае направления заявления по средствам ЕПГУ сведения из документа, удостоверяющего личность заявителя, представителя формируются автоматически при подтверждении учётной записи в ЕСИА из состава соответствующих данных указанной учётной записи и могут быть проверены путём направления запроса с использованием СМЭВ.</w:t>
      </w:r>
    </w:p>
    <w:p w:rsidR="0046705D" w:rsidRPr="0046705D" w:rsidRDefault="0046705D" w:rsidP="00BB0FE4">
      <w:pPr>
        <w:widowControl/>
        <w:ind w:right="46" w:firstLine="709"/>
        <w:jc w:val="both"/>
        <w:rPr>
          <w:rFonts w:eastAsia="Times New Roman" w:cs="Arial"/>
          <w:sz w:val="24"/>
          <w:szCs w:val="24"/>
        </w:rPr>
      </w:pPr>
      <w:r w:rsidRPr="0046705D">
        <w:rPr>
          <w:rFonts w:eastAsia="Times New Roman" w:cs="Arial"/>
          <w:sz w:val="24"/>
          <w:szCs w:val="24"/>
        </w:rPr>
        <w:t> 2.21. </w:t>
      </w:r>
      <w:r w:rsidR="00BB0FE4">
        <w:rPr>
          <w:rFonts w:eastAsia="Times New Roman" w:cs="Arial"/>
          <w:sz w:val="24"/>
          <w:szCs w:val="24"/>
        </w:rPr>
        <w:t xml:space="preserve">(в ред. </w:t>
      </w:r>
      <w:r w:rsidR="00BB0FE4" w:rsidRPr="00BB0FE4">
        <w:rPr>
          <w:rFonts w:eastAsia="Times New Roman" w:cs="Arial"/>
          <w:color w:val="0000CC"/>
          <w:sz w:val="24"/>
          <w:szCs w:val="24"/>
        </w:rPr>
        <w:t>от 10.02.2023 № 14</w:t>
      </w:r>
      <w:r w:rsidR="00BB0FE4">
        <w:rPr>
          <w:rFonts w:eastAsia="Times New Roman" w:cs="Arial"/>
          <w:sz w:val="24"/>
          <w:szCs w:val="24"/>
        </w:rPr>
        <w:t xml:space="preserve">) </w:t>
      </w:r>
      <w:r w:rsidR="00BB0FE4" w:rsidRPr="00BB0FE4">
        <w:rPr>
          <w:rFonts w:ascii="Times New Roman" w:eastAsia="Calibri" w:hAnsi="Times New Roman" w:cs="Times New Roman"/>
          <w:color w:val="auto"/>
          <w:sz w:val="28"/>
          <w:szCs w:val="28"/>
          <w:lang w:eastAsia="en-US"/>
        </w:rPr>
        <w:t>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от 27.07.2010 № 210-ФЗ «Об организации предоставления государственных и муниципальных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2.22. В приёме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Также основанием для отказа в приёме документов, необходимых для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документы поданы в орган, неуполномоченный на предоставление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 предоставление неполного пакета документов;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предоставленные документы утратили силу на момент обращения за услугой (документ удостоверяющий личность, </w:t>
      </w:r>
      <w:proofErr w:type="gramStart"/>
      <w:r w:rsidRPr="0046705D">
        <w:rPr>
          <w:rFonts w:eastAsia="Times New Roman" w:cs="Arial"/>
          <w:sz w:val="24"/>
          <w:szCs w:val="24"/>
        </w:rPr>
        <w:t>документ</w:t>
      </w:r>
      <w:proofErr w:type="gramEnd"/>
      <w:r w:rsidRPr="0046705D">
        <w:rPr>
          <w:rFonts w:eastAsia="Times New Roman" w:cs="Arial"/>
          <w:sz w:val="24"/>
          <w:szCs w:val="24"/>
        </w:rPr>
        <w:t xml:space="preserve"> удостоверяющий полномочия представителя заявителя в случае обращения за предоставлением услуги указанным лицом);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предоставленные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предоставленные в электронной форме документы содержат повреждения, наличие которых не позволяет в полном объёме использовать информацию и сведения, содержащиеся в документах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подача заявления о предоставлении услуги и </w:t>
      </w:r>
      <w:proofErr w:type="gramStart"/>
      <w:r w:rsidRPr="0046705D">
        <w:rPr>
          <w:rFonts w:eastAsia="Times New Roman" w:cs="Arial"/>
          <w:sz w:val="24"/>
          <w:szCs w:val="24"/>
        </w:rPr>
        <w:t>документов</w:t>
      </w:r>
      <w:proofErr w:type="gramEnd"/>
      <w:r w:rsidRPr="0046705D">
        <w:rPr>
          <w:rFonts w:eastAsia="Times New Roman" w:cs="Arial"/>
          <w:sz w:val="24"/>
          <w:szCs w:val="24"/>
        </w:rPr>
        <w:t xml:space="preserve"> необходимых для предоставления услуги в электронной форме, произведена с нарушение установленных требований;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несоблюдение установленных статьёй 11 Федерального закона от 6 апреля 2011 г. № 63 – ФЗ «Об электронной подписи» условий признания действительности усиленной квалифицированной электронной подписи;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неполное заполнение полей в форме запроса, в том числе в интерактивной форме на ЕПГУ.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наличие противоречивых сведений в запросе и приложенных к нему документах.</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Форма решения об отказе в приёме документов, необходимых для предоставления услуги приведена в приложении № 3 настоящему Регламенту.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Исчерпывающий перечень оснований для приостановления и (или) отказа в предоставлении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2.23. Приостановление и отказ в предоставлении муниципальной услуги законодательством Российской Федерации не предусмотрены.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 заявлением обратилось лицо, не предусмотренное в пункте 1.2 настоящего административного регламента;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Ответ на межведомственный запрос свидетельствует об отсутствии документа и (или) информации, необходимой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Отсутствуют случаи и условия для присвоения, изменения объекту адресации адреса и аннулирования его адреса, указанные в пунктах 5, 8 – 11 и 14 – 18 Правил присвоения, изменения и аннулирования адресов.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2.24. Перечень оснований для отказа в предоставлении Услуги, определённый пунктом 2.23. настоящего Регламента, является исчерпывающим.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Перечень услуг, которые являются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2.25. Услуги, необходимые и обязательные для предоставления Услуги, отсутствуют.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Порядок, размер и основания взимания государственной пошлины или иной оплаты, взимаемой за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2.26. Предоставление муниципальной услуги осуществляется бесплатно.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2.27. Услуги, которые являются необходимыми и обязательными для предоставления муниципальной услуги, отсутствуют.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2.28. Максимальный срок ожидания в очереди при подаче заявления о предоставлении муниципальной услуги и при получении результата предоставления Услуг в Уполномоченном органе или в многофункциональном центре не должен превышать 15 минут.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Срок и порядок регистрации запроса заявителя о предоставлении муниципальной услуги, услуги организации, участвующей в ее представлении, в том числе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2.29. Заявление, представленное заявителем лично либо его представителем, регистрируется в установленном порядке в Уполномоченном органе в течение 15 минут с момента поступления такого заявления в день обращения заявителя либо его представителя.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Заявление, представленное заявителем либо его представителем через МФЦ, регистрируется в установленном порядке уполномоченным органом в день поступления от МФЦ.</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Заявление, поступившее в электронной форме на ЕПГУ, портал адресной системы регистрируется в установленном порядке уполномоченным органом в день его поступления в случае отсутствия автоматической регистрации запросов на ЕПГУ, портале адресной системы. Заявление, поступившее в нерабочее время, регистрируется в первый рабочий день.</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Требования к помещениям, в которых предоставляется муниципальная услуга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2.30. </w:t>
      </w:r>
      <w:proofErr w:type="gramStart"/>
      <w:r w:rsidRPr="0046705D">
        <w:rPr>
          <w:rFonts w:eastAsia="Times New Roman" w:cs="Arial"/>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средств инвалидов (не менее 10 процентов мест, но не менее одного места), доступ заявителей к парковочным местам является бесплатным.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46705D">
        <w:rPr>
          <w:rFonts w:eastAsia="Times New Roman" w:cs="Arial"/>
          <w:sz w:val="24"/>
          <w:szCs w:val="24"/>
        </w:rPr>
        <w:t xml:space="preserve"> Российской Федерации о социальной защите инвалидов.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Зал ожидания, места для заполнения запросов и приема заявителей оборудуются стульями, и (или) кресельными секциями, и (или) скамьями.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Информационные стенды должны располагаться в месте, доступном для просмотра (в том числе при большом количестве посетителей).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утвержденным приказом Минстроя России от 14.11.2016 № 798/</w:t>
      </w:r>
      <w:proofErr w:type="spellStart"/>
      <w:proofErr w:type="gramStart"/>
      <w:r w:rsidRPr="0046705D">
        <w:rPr>
          <w:rFonts w:eastAsia="Times New Roman" w:cs="Arial"/>
          <w:sz w:val="24"/>
          <w:szCs w:val="24"/>
        </w:rPr>
        <w:t>пр</w:t>
      </w:r>
      <w:proofErr w:type="spellEnd"/>
      <w:proofErr w:type="gramEnd"/>
      <w:r w:rsidRPr="0046705D">
        <w:rPr>
          <w:rFonts w:eastAsia="Times New Roman" w:cs="Arial"/>
          <w:sz w:val="24"/>
          <w:szCs w:val="24"/>
        </w:rPr>
        <w:t xml:space="preserve"> «Об утверждении СП 59.13330 «СНиП 35-01-2001 Доступность зданий и сооружений для маломобильных групп населения».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 окончании предоставления муниципальной услуги сотрудник уполномоченного органа, осуществляющий прием, помогает гражданину выйти (выехать) из кабинета,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При обращении граждан с недостатками зрения работники уполномоченного органа предпринимают следующие действия: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46705D">
        <w:rPr>
          <w:rFonts w:eastAsia="Times New Roman" w:cs="Arial"/>
          <w:sz w:val="24"/>
          <w:szCs w:val="24"/>
        </w:rPr>
        <w:t>слабовидящих</w:t>
      </w:r>
      <w:proofErr w:type="gramEnd"/>
      <w:r w:rsidRPr="0046705D">
        <w:rPr>
          <w:rFonts w:eastAsia="Times New Roman" w:cs="Arial"/>
          <w:sz w:val="24"/>
          <w:szCs w:val="24"/>
        </w:rPr>
        <w:t xml:space="preserve"> с крупным шрифтом;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его желанию вызывает автотранспорт.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обращении гражданина с дефектами слуха работники уполномоченного органа предпринимают следующие действия: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46705D">
        <w:rPr>
          <w:rFonts w:eastAsia="Times New Roman" w:cs="Arial"/>
          <w:sz w:val="24"/>
          <w:szCs w:val="24"/>
        </w:rPr>
        <w:t>сурдопереводчика</w:t>
      </w:r>
      <w:proofErr w:type="spellEnd"/>
      <w:r w:rsidRPr="0046705D">
        <w:rPr>
          <w:rFonts w:eastAsia="Times New Roman" w:cs="Arial"/>
          <w:sz w:val="24"/>
          <w:szCs w:val="24"/>
        </w:rPr>
        <w:t>);</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Требования к комфортности и доступности предоставления муниципальной услуги в МФЦ утверждены постановлением Правительства Российской Федерации от 22.12.2012 № 1376 «Об утверждении </w:t>
      </w:r>
      <w:proofErr w:type="gramStart"/>
      <w:r w:rsidRPr="0046705D">
        <w:rPr>
          <w:rFonts w:eastAsia="Times New Roman" w:cs="Arial"/>
          <w:sz w:val="24"/>
          <w:szCs w:val="24"/>
        </w:rPr>
        <w:t>Правил организации деятельности многофункциональных центров предоставления государственных</w:t>
      </w:r>
      <w:proofErr w:type="gramEnd"/>
      <w:r w:rsidRPr="0046705D">
        <w:rPr>
          <w:rFonts w:eastAsia="Times New Roman" w:cs="Arial"/>
          <w:sz w:val="24"/>
          <w:szCs w:val="24"/>
        </w:rPr>
        <w:t xml:space="preserve"> и муниципальных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Показатели доступности и качества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2.31. Основными показателями доступности и качества предоставления муниципальной услуги являются: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наличие полной и понятной информации о порядке, сроках и ходе предоставления Услуги и информационно – телекоммуникационных сетях общего пользования (в ом числе в сети «интернет»), средствах массовой информации.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возможность получения заявителем уведомления о получении Услуги с помощью ЕПГУ;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возможность получения информации о ходе предоставления Услуги, в том числе с использованием информационно – коммуникационных технологий.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2.32. Основными показателями качества предоставления Услуги являются: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своевременность предоставления муниципальной услуги в соответствии со стандартом ее предоставления;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минимально возможное количество взаимодействий гражданина с должностными лицами, участвующими в предоставлении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отсутствие обоснованных жалоб на действие (бездействие) сотрудников и их некорректное (невнимательное) отношение к Заявителям;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отсутствие нарушений установленных сроков в процессе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отсутствие заявлений об оспаривании решений, действий (бездействий) Уполномоченного органа, многофункционального цента, его должностных лиц и работников принимаемых (совершённых) при предоставлении Услуги, по </w:t>
      </w:r>
      <w:proofErr w:type="gramStart"/>
      <w:r w:rsidRPr="0046705D">
        <w:rPr>
          <w:rFonts w:eastAsia="Times New Roman" w:cs="Arial"/>
          <w:sz w:val="24"/>
          <w:szCs w:val="24"/>
        </w:rPr>
        <w:t>итогам</w:t>
      </w:r>
      <w:proofErr w:type="gramEnd"/>
      <w:r w:rsidRPr="0046705D">
        <w:rPr>
          <w:rFonts w:eastAsia="Times New Roman" w:cs="Arial"/>
          <w:sz w:val="24"/>
          <w:szCs w:val="24"/>
        </w:rPr>
        <w:t xml:space="preserve"> рассмотрения которых вынесены решения об удовлетворении (частичном удовлетворении) требований Заявителя.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2.33. Предоставление муниципальной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2.34. Заявителем обеспечивается возможность предоставления заявления и прилагаемых документов, а также получение результата предоставления Услуги в электронной форме (в форме электронных документов).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2.35. Электронные документы предоставляются в следующих форматах:</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а) </w:t>
      </w:r>
      <w:proofErr w:type="spellStart"/>
      <w:r w:rsidRPr="0046705D">
        <w:rPr>
          <w:rFonts w:eastAsia="Times New Roman" w:cs="Arial"/>
          <w:sz w:val="24"/>
          <w:szCs w:val="24"/>
        </w:rPr>
        <w:t>xml</w:t>
      </w:r>
      <w:proofErr w:type="spellEnd"/>
      <w:r w:rsidRPr="0046705D">
        <w:rPr>
          <w:rFonts w:eastAsia="Times New Roman" w:cs="Arial"/>
          <w:sz w:val="24"/>
          <w:szCs w:val="24"/>
        </w:rPr>
        <w:t xml:space="preserve"> – для формализованных документов;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б) </w:t>
      </w:r>
      <w:proofErr w:type="spellStart"/>
      <w:r w:rsidRPr="0046705D">
        <w:rPr>
          <w:rFonts w:eastAsia="Times New Roman" w:cs="Arial"/>
          <w:sz w:val="24"/>
          <w:szCs w:val="24"/>
        </w:rPr>
        <w:t>doc</w:t>
      </w:r>
      <w:proofErr w:type="spellEnd"/>
      <w:r w:rsidRPr="0046705D">
        <w:rPr>
          <w:rFonts w:eastAsia="Times New Roman" w:cs="Arial"/>
          <w:sz w:val="24"/>
          <w:szCs w:val="24"/>
        </w:rPr>
        <w:t xml:space="preserve">, </w:t>
      </w:r>
      <w:proofErr w:type="spellStart"/>
      <w:r w:rsidRPr="0046705D">
        <w:rPr>
          <w:rFonts w:eastAsia="Times New Roman" w:cs="Arial"/>
          <w:sz w:val="24"/>
          <w:szCs w:val="24"/>
        </w:rPr>
        <w:t>docx</w:t>
      </w:r>
      <w:proofErr w:type="spellEnd"/>
      <w:r w:rsidRPr="0046705D">
        <w:rPr>
          <w:rFonts w:eastAsia="Times New Roman" w:cs="Arial"/>
          <w:sz w:val="24"/>
          <w:szCs w:val="24"/>
        </w:rPr>
        <w:t xml:space="preserve">, </w:t>
      </w:r>
      <w:proofErr w:type="spellStart"/>
      <w:r w:rsidRPr="0046705D">
        <w:rPr>
          <w:rFonts w:eastAsia="Times New Roman" w:cs="Arial"/>
          <w:sz w:val="24"/>
          <w:szCs w:val="24"/>
        </w:rPr>
        <w:t>odl</w:t>
      </w:r>
      <w:proofErr w:type="spellEnd"/>
      <w:r w:rsidRPr="0046705D">
        <w:rPr>
          <w:rFonts w:eastAsia="Times New Roman"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в) </w:t>
      </w:r>
      <w:proofErr w:type="spellStart"/>
      <w:r w:rsidRPr="0046705D">
        <w:rPr>
          <w:rFonts w:eastAsia="Times New Roman" w:cs="Arial"/>
          <w:sz w:val="24"/>
          <w:szCs w:val="24"/>
        </w:rPr>
        <w:t>xls</w:t>
      </w:r>
      <w:proofErr w:type="spellEnd"/>
      <w:r w:rsidRPr="0046705D">
        <w:rPr>
          <w:rFonts w:eastAsia="Times New Roman" w:cs="Arial"/>
          <w:sz w:val="24"/>
          <w:szCs w:val="24"/>
        </w:rPr>
        <w:t xml:space="preserve">, </w:t>
      </w:r>
      <w:proofErr w:type="spellStart"/>
      <w:r w:rsidRPr="0046705D">
        <w:rPr>
          <w:rFonts w:eastAsia="Times New Roman" w:cs="Arial"/>
          <w:sz w:val="24"/>
          <w:szCs w:val="24"/>
        </w:rPr>
        <w:t>xlsx</w:t>
      </w:r>
      <w:proofErr w:type="spellEnd"/>
      <w:r w:rsidRPr="0046705D">
        <w:rPr>
          <w:rFonts w:eastAsia="Times New Roman" w:cs="Arial"/>
          <w:sz w:val="24"/>
          <w:szCs w:val="24"/>
        </w:rPr>
        <w:t xml:space="preserve">, </w:t>
      </w:r>
      <w:proofErr w:type="spellStart"/>
      <w:r w:rsidRPr="0046705D">
        <w:rPr>
          <w:rFonts w:eastAsia="Times New Roman" w:cs="Arial"/>
          <w:sz w:val="24"/>
          <w:szCs w:val="24"/>
        </w:rPr>
        <w:t>ods</w:t>
      </w:r>
      <w:proofErr w:type="spellEnd"/>
      <w:r w:rsidRPr="0046705D">
        <w:rPr>
          <w:rFonts w:eastAsia="Times New Roman" w:cs="Arial"/>
          <w:sz w:val="24"/>
          <w:szCs w:val="24"/>
        </w:rPr>
        <w:t xml:space="preserve"> – для документов, содержащих расчёты;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г) </w:t>
      </w:r>
      <w:proofErr w:type="spellStart"/>
      <w:r w:rsidRPr="0046705D">
        <w:rPr>
          <w:rFonts w:eastAsia="Times New Roman" w:cs="Arial"/>
          <w:sz w:val="24"/>
          <w:szCs w:val="24"/>
        </w:rPr>
        <w:t>pdf</w:t>
      </w:r>
      <w:proofErr w:type="spellEnd"/>
      <w:r w:rsidRPr="0046705D">
        <w:rPr>
          <w:rFonts w:eastAsia="Times New Roman" w:cs="Arial"/>
          <w:sz w:val="24"/>
          <w:szCs w:val="24"/>
        </w:rPr>
        <w:t xml:space="preserve">, </w:t>
      </w:r>
      <w:proofErr w:type="spellStart"/>
      <w:r w:rsidRPr="0046705D">
        <w:rPr>
          <w:rFonts w:eastAsia="Times New Roman" w:cs="Arial"/>
          <w:sz w:val="24"/>
          <w:szCs w:val="24"/>
        </w:rPr>
        <w:t>jpg</w:t>
      </w:r>
      <w:proofErr w:type="spellEnd"/>
      <w:r w:rsidRPr="0046705D">
        <w:rPr>
          <w:rFonts w:eastAsia="Times New Roman" w:cs="Arial"/>
          <w:sz w:val="24"/>
          <w:szCs w:val="24"/>
        </w:rPr>
        <w:t xml:space="preserve">, </w:t>
      </w:r>
      <w:proofErr w:type="spellStart"/>
      <w:r w:rsidRPr="0046705D">
        <w:rPr>
          <w:rFonts w:eastAsia="Times New Roman" w:cs="Arial"/>
          <w:sz w:val="24"/>
          <w:szCs w:val="24"/>
        </w:rPr>
        <w:t>jpeg</w:t>
      </w:r>
      <w:proofErr w:type="spellEnd"/>
      <w:r w:rsidRPr="0046705D">
        <w:rPr>
          <w:rFonts w:eastAsia="Times New Roman"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Допускается формирование электронного документа путём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6705D">
        <w:rPr>
          <w:rFonts w:eastAsia="Times New Roman" w:cs="Arial"/>
          <w:sz w:val="24"/>
          <w:szCs w:val="24"/>
        </w:rPr>
        <w:t>dpi</w:t>
      </w:r>
      <w:proofErr w:type="spellEnd"/>
      <w:r w:rsidRPr="0046705D">
        <w:rPr>
          <w:rFonts w:eastAsia="Times New Roman" w:cs="Arial"/>
          <w:sz w:val="24"/>
          <w:szCs w:val="24"/>
        </w:rPr>
        <w:t xml:space="preserve"> (масштаб 1:1) с использованием следующих режимов: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 «чёрно-белый» (при отсутствии в документе графических изображений и (или) цветного текста);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-«оттенки серого» (при наличии в документе графических изображений, отличных от цветного графического изображения);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«цветной» или «режим полной цветопередачи» (при наличии в документе цветных графических изображений либо цветного текста);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 сохранением всех аутентичных признаков подлинности, а именно: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графической подписи лица, печати, углового штампа бланка.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Электронные документы должны обеспечить:</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 возможность идентифицировать документ и количество листов в документе;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Документы, подлежащие предоставлению в формате </w:t>
      </w:r>
      <w:proofErr w:type="spellStart"/>
      <w:r w:rsidRPr="0046705D">
        <w:rPr>
          <w:rFonts w:eastAsia="Times New Roman" w:cs="Arial"/>
          <w:sz w:val="24"/>
          <w:szCs w:val="24"/>
        </w:rPr>
        <w:t>xls</w:t>
      </w:r>
      <w:proofErr w:type="spellEnd"/>
      <w:r w:rsidRPr="0046705D">
        <w:rPr>
          <w:rFonts w:eastAsia="Times New Roman" w:cs="Arial"/>
          <w:sz w:val="24"/>
          <w:szCs w:val="24"/>
        </w:rPr>
        <w:t xml:space="preserve">, </w:t>
      </w:r>
      <w:proofErr w:type="spellStart"/>
      <w:r w:rsidRPr="0046705D">
        <w:rPr>
          <w:rFonts w:eastAsia="Times New Roman" w:cs="Arial"/>
          <w:sz w:val="24"/>
          <w:szCs w:val="24"/>
        </w:rPr>
        <w:t>xlsx</w:t>
      </w:r>
      <w:proofErr w:type="spellEnd"/>
      <w:r w:rsidRPr="0046705D">
        <w:rPr>
          <w:rFonts w:eastAsia="Times New Roman" w:cs="Arial"/>
          <w:sz w:val="24"/>
          <w:szCs w:val="24"/>
        </w:rPr>
        <w:t xml:space="preserve"> или </w:t>
      </w:r>
      <w:proofErr w:type="spellStart"/>
      <w:r w:rsidRPr="0046705D">
        <w:rPr>
          <w:rFonts w:eastAsia="Times New Roman" w:cs="Arial"/>
          <w:sz w:val="24"/>
          <w:szCs w:val="24"/>
        </w:rPr>
        <w:t>ods</w:t>
      </w:r>
      <w:proofErr w:type="spellEnd"/>
      <w:r w:rsidRPr="0046705D">
        <w:rPr>
          <w:rFonts w:eastAsia="Times New Roman" w:cs="Arial"/>
          <w:sz w:val="24"/>
          <w:szCs w:val="24"/>
        </w:rPr>
        <w:t>, формируются в виде отдельного электронного документа.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III. Состав, последовательность и сроки выполнения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административных процедур (действий), требования к порядку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их выполнения, в том числе особенности выполнения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административных процедур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Исчерпывающий перечень административных процедур</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3.1. Предоставление муниципальной услуги включает в себя следующие административные процедуры:</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установка личности заявителя (представителя Заявителя);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регистрация заявителя;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проверка комплектности документов, необходимых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получение сведений по средствам единой системы межведомственного взаимодействия (далее – СМЭВ);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рассмотрение документов, необходимых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принятие решения по результатам оказания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внесение результатов оказания Услуги в государственный адресный реестр, ведение которого осуществляется в электронном виде.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выдача результата оказания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Перечень административных процедур (действий) при предоставлении муниципальной услуги услуг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3.2. При предоставлении Услуги в электронной форме заявителю обеспечивается возможность:</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получение информации о порядке и сроках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формирование заявления в форме электронного документа с использованием интерактивных форм ЕПГУ и портала ФИАС, с приложением к </w:t>
      </w:r>
      <w:r w:rsidRPr="0046705D">
        <w:rPr>
          <w:rFonts w:eastAsia="Times New Roman" w:cs="Arial"/>
          <w:sz w:val="24"/>
          <w:szCs w:val="24"/>
        </w:rPr>
        <w:lastRenderedPageBreak/>
        <w:t>нему документов, необходимых для предоставления Услуги, в электронной форме (в форме электронных документов);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приём и регистрация Уполномоченным органом заявления и прилагаемых документов;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получение Заявителем (представителем Заявителя) результата предоставления Услуги в форме электронного документа;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получение сведений о ходе рассмотрения заявления;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осуществление оценки качества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досудебное (внесудебное) обжалование решений и действий (бездействия) Уполномоченного органа, предоставляющего Услугу, либо муниципального служащего.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Порядок осуществления административных процедур (действий)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3.3. Формирование заявления осуществляется посредствам заполнения электронной формы заявления посредствам ЕПГУ или портала ФИАС без необходимости дополнительной подачи заявления в какой-либо иной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Формально - логическая проверка сформированного заявления осуществляется после заполнения Заявителем каждого из полей электронной формы заявления.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выявлении некорректно заполненного поля электронной формы заявления Заявитель уведомляется о характере выявленной ошибке и порядке её устранения посредствам информационного сообщения непосредственно в электронной форме заявления.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формировании заявления Заявителю обеспечивается: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а) возможность сохранения документов и иных документов, указанных в пунктах 2.15. настоящего Регламента, необходимых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б) возможность печати на </w:t>
      </w:r>
      <w:proofErr w:type="gramStart"/>
      <w:r w:rsidRPr="0046705D">
        <w:rPr>
          <w:rFonts w:eastAsia="Times New Roman" w:cs="Arial"/>
          <w:sz w:val="24"/>
          <w:szCs w:val="24"/>
        </w:rPr>
        <w:t>бумажном</w:t>
      </w:r>
      <w:proofErr w:type="gramEnd"/>
      <w:r w:rsidRPr="0046705D">
        <w:rPr>
          <w:rFonts w:eastAsia="Times New Roman" w:cs="Arial"/>
          <w:sz w:val="24"/>
          <w:szCs w:val="24"/>
        </w:rPr>
        <w:t xml:space="preserve"> носители копии электронной формы заявления и иных документов, указанных в пунктах 2.15. настоящего Регламента, необходимых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 сохранение ранее введённых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г) заполнение полей электронной формы заявления до начала ввода сведений Заявителем с использованием сведений, размещённых в ЕСИА, и сведений, опубликованных на ЕПГУ, в части, касающейся сведений, отсутствующих в ЕСИА (при заполнении формы заявления посредствам ЕПГУ);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д) возможность вернутся на любой из этапов заполнения электронной формы заявления без потери, ранее введённой информации;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е) возможность доступа Заявителя к заявлениям, поданным им ранее в течение не менее</w:t>
      </w:r>
      <w:proofErr w:type="gramStart"/>
      <w:r w:rsidRPr="0046705D">
        <w:rPr>
          <w:rFonts w:eastAsia="Times New Roman" w:cs="Arial"/>
          <w:sz w:val="24"/>
          <w:szCs w:val="24"/>
        </w:rPr>
        <w:t>,</w:t>
      </w:r>
      <w:proofErr w:type="gramEnd"/>
      <w:r w:rsidRPr="0046705D">
        <w:rPr>
          <w:rFonts w:eastAsia="Times New Roman" w:cs="Arial"/>
          <w:sz w:val="24"/>
          <w:szCs w:val="24"/>
        </w:rPr>
        <w:t xml:space="preserve">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посредствам ЕПГУ).</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Сформированное и подписанное </w:t>
      </w:r>
      <w:proofErr w:type="gramStart"/>
      <w:r w:rsidRPr="0046705D">
        <w:rPr>
          <w:rFonts w:eastAsia="Times New Roman" w:cs="Arial"/>
          <w:sz w:val="24"/>
          <w:szCs w:val="24"/>
        </w:rPr>
        <w:t>заявление</w:t>
      </w:r>
      <w:proofErr w:type="gramEnd"/>
      <w:r w:rsidRPr="0046705D">
        <w:rPr>
          <w:rFonts w:eastAsia="Times New Roman" w:cs="Arial"/>
          <w:sz w:val="24"/>
          <w:szCs w:val="24"/>
        </w:rPr>
        <w:t xml:space="preserve"> и иные документы, необходимые для предоставления Услуги, направляются в Уполномоченный орган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3.4. Уполномоченный орган обеспечивает в срок не позднее рабочего дня, следующего за днём поступления заявления, а в случае его поступления в нерабочий или праздничный день – в следующий за ним первый рабочий день:</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а) приём документов, необходимых для предоставления Услуги, и направление Заявителю электронного сообщения о поступлении заявления;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б) регистрацию заявления и направление Заявителю уведомления о регистрации заявления либо об отказе в приёме документов, необходимых для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3.5. Заявителю в качестве результата предоставления Услуги обеспечивается возможность получения документа: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посредствам ЕПГУ и портала ФИАС;</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 виде бумажного документа, подтверждающего содержание электронного документа, который Заявитель получает при личном обращении.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3.6. </w:t>
      </w:r>
      <w:proofErr w:type="gramStart"/>
      <w:r w:rsidRPr="0046705D">
        <w:rPr>
          <w:rFonts w:eastAsia="Times New Roman" w:cs="Arial"/>
          <w:sz w:val="24"/>
          <w:szCs w:val="24"/>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учётом качества предоставления ими государственных услуг, а также применение результатов указанной оценки как основание для принятия решения о досрочном прекращении исполнения соответствующими руководителями своих должностных обязанностей, утверждёнными постановлением Правительства Российской Федерации от 12 декабря 2012 г</w:t>
      </w:r>
      <w:proofErr w:type="gramEnd"/>
      <w:r w:rsidRPr="0046705D">
        <w:rPr>
          <w:rFonts w:eastAsia="Times New Roman" w:cs="Arial"/>
          <w:sz w:val="24"/>
          <w:szCs w:val="24"/>
        </w:rPr>
        <w:t>. № 1284.</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Результаты оценки качества оказания Услуги передаются в автоматизированную информационную систему «Информационн</w:t>
      </w:r>
      <w:proofErr w:type="gramStart"/>
      <w:r w:rsidRPr="0046705D">
        <w:rPr>
          <w:rFonts w:eastAsia="Times New Roman" w:cs="Arial"/>
          <w:sz w:val="24"/>
          <w:szCs w:val="24"/>
        </w:rPr>
        <w:t>о-</w:t>
      </w:r>
      <w:proofErr w:type="gramEnd"/>
      <w:r w:rsidRPr="0046705D">
        <w:rPr>
          <w:rFonts w:eastAsia="Times New Roman" w:cs="Arial"/>
          <w:sz w:val="24"/>
          <w:szCs w:val="24"/>
        </w:rPr>
        <w:t xml:space="preserve"> аналитическая система мониторинга качества государственных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3.7. 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статьёй 11.2. Федерального закона № 210 – 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совершенные при предоставлении государственных и муниципальных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Порядок исправления допущенных опечаток и ошибок в выданные в результате предоставления муниципальной услуги документах</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3.8.              В случае обнаружения уполномоченным органом опечаток и ошибок </w:t>
      </w:r>
      <w:proofErr w:type="gramStart"/>
      <w:r w:rsidRPr="0046705D">
        <w:rPr>
          <w:rFonts w:eastAsia="Times New Roman" w:cs="Arial"/>
          <w:sz w:val="24"/>
          <w:szCs w:val="24"/>
        </w:rPr>
        <w:t>в</w:t>
      </w:r>
      <w:proofErr w:type="gramEnd"/>
      <w:r w:rsidRPr="0046705D">
        <w:rPr>
          <w:rFonts w:eastAsia="Times New Roman" w:cs="Arial"/>
          <w:sz w:val="24"/>
          <w:szCs w:val="24"/>
        </w:rPr>
        <w:t xml:space="preserve"> </w:t>
      </w:r>
      <w:proofErr w:type="gramStart"/>
      <w:r w:rsidRPr="0046705D">
        <w:rPr>
          <w:rFonts w:eastAsia="Times New Roman" w:cs="Arial"/>
          <w:sz w:val="24"/>
          <w:szCs w:val="24"/>
        </w:rPr>
        <w:t>выданных</w:t>
      </w:r>
      <w:proofErr w:type="gramEnd"/>
      <w:r w:rsidRPr="0046705D">
        <w:rPr>
          <w:rFonts w:eastAsia="Times New Roman" w:cs="Arial"/>
          <w:sz w:val="24"/>
          <w:szCs w:val="24"/>
        </w:rPr>
        <w:t xml:space="preserve"> в результате предоставления услуги документов, орган, уполномоченный на оказание услуги и издавший акт, вносит изменение в вышеуказанный документ.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w:t>
      </w:r>
      <w:proofErr w:type="gramEnd"/>
      <w:r w:rsidRPr="0046705D">
        <w:rPr>
          <w:rFonts w:eastAsia="Times New Roman" w:cs="Arial"/>
          <w:sz w:val="24"/>
          <w:szCs w:val="24"/>
        </w:rPr>
        <w:t xml:space="preserve"> К письменному заявлению прилагаются документы, обосновывающие необходимость вносимых изменений.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4. Формы </w:t>
      </w:r>
      <w:proofErr w:type="gramStart"/>
      <w:r w:rsidRPr="0046705D">
        <w:rPr>
          <w:rFonts w:eastAsia="Times New Roman" w:cs="Arial"/>
          <w:sz w:val="24"/>
          <w:szCs w:val="24"/>
        </w:rPr>
        <w:t>контроля за</w:t>
      </w:r>
      <w:proofErr w:type="gramEnd"/>
      <w:r w:rsidRPr="0046705D">
        <w:rPr>
          <w:rFonts w:eastAsia="Times New Roman" w:cs="Arial"/>
          <w:sz w:val="24"/>
          <w:szCs w:val="24"/>
        </w:rPr>
        <w:t xml:space="preserve"> исполнением административного регламента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Порядок осуществления текущего </w:t>
      </w:r>
      <w:proofErr w:type="gramStart"/>
      <w:r w:rsidRPr="0046705D">
        <w:rPr>
          <w:rFonts w:eastAsia="Times New Roman" w:cs="Arial"/>
          <w:sz w:val="24"/>
          <w:szCs w:val="24"/>
        </w:rPr>
        <w:t>контроля за</w:t>
      </w:r>
      <w:proofErr w:type="gramEnd"/>
      <w:r w:rsidRPr="0046705D">
        <w:rPr>
          <w:rFonts w:eastAsia="Times New Roman" w:cs="Arial"/>
          <w:sz w:val="24"/>
          <w:szCs w:val="24"/>
        </w:rPr>
        <w:t xml:space="preserve"> соблюдением и исполнением должностными лицами, ответственными за предоставление муниципальной услуги,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такими должностными лицами.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4.1. Текущий </w:t>
      </w:r>
      <w:proofErr w:type="gramStart"/>
      <w:r w:rsidRPr="0046705D">
        <w:rPr>
          <w:rFonts w:eastAsia="Times New Roman" w:cs="Arial"/>
          <w:sz w:val="24"/>
          <w:szCs w:val="24"/>
        </w:rPr>
        <w:t>контроль за</w:t>
      </w:r>
      <w:proofErr w:type="gramEnd"/>
      <w:r w:rsidRPr="0046705D">
        <w:rPr>
          <w:rFonts w:eastAsia="Times New Roman" w:cs="Arial"/>
          <w:sz w:val="24"/>
          <w:szCs w:val="24"/>
        </w:rPr>
        <w:t xml:space="preserve"> соблюдением и исполнением настоящего регламента и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многофункционального центра.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Текущий контроль осуществляется путем проведения плановых и внеплановых проверок:</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решений о предоставлении (об отказе в предоставлении)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выявления и устранения нарушений прав граждан;</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6705D">
        <w:rPr>
          <w:rFonts w:eastAsia="Times New Roman" w:cs="Arial"/>
          <w:sz w:val="24"/>
          <w:szCs w:val="24"/>
        </w:rPr>
        <w:t>контроля за</w:t>
      </w:r>
      <w:proofErr w:type="gramEnd"/>
      <w:r w:rsidRPr="0046705D">
        <w:rPr>
          <w:rFonts w:eastAsia="Times New Roman" w:cs="Arial"/>
          <w:sz w:val="24"/>
          <w:szCs w:val="24"/>
        </w:rPr>
        <w:t xml:space="preserve"> полнотой и качеством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4.2. </w:t>
      </w:r>
      <w:proofErr w:type="gramStart"/>
      <w:r w:rsidRPr="0046705D">
        <w:rPr>
          <w:rFonts w:eastAsia="Times New Roman" w:cs="Arial"/>
          <w:sz w:val="24"/>
          <w:szCs w:val="24"/>
        </w:rPr>
        <w:t>Контроль за</w:t>
      </w:r>
      <w:proofErr w:type="gramEnd"/>
      <w:r w:rsidRPr="0046705D">
        <w:rPr>
          <w:rFonts w:eastAsia="Times New Roman" w:cs="Arial"/>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4.3. 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плановой проверке полноты и качества предоставления Услуги контролю подлежат: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соблюдение сроков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соблюдение положений настоящего Регламента и иных нормативных правовые актов, устанавливающих требования к предоставлению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              правильность и обоснованность принятого решения об отказе в предоставлении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Основанием для проведения внеплановых проверок являются: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обращения граждан и юридических лиц на нарушения законодательства, в том числе на качество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Ответственность должностных лиц за решения и действия (бездействие), принимаемые (осуществляемые) в ходе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4.4. 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Требования к порядку и формам </w:t>
      </w:r>
      <w:proofErr w:type="gramStart"/>
      <w:r w:rsidRPr="0046705D">
        <w:rPr>
          <w:rFonts w:eastAsia="Times New Roman" w:cs="Arial"/>
          <w:sz w:val="24"/>
          <w:szCs w:val="24"/>
        </w:rPr>
        <w:t>контроля за</w:t>
      </w:r>
      <w:proofErr w:type="gramEnd"/>
      <w:r w:rsidRPr="0046705D">
        <w:rPr>
          <w:rFonts w:eastAsia="Times New Roman" w:cs="Arial"/>
          <w:sz w:val="24"/>
          <w:szCs w:val="24"/>
        </w:rPr>
        <w:t xml:space="preserve"> предоставлением муниципальной услуги, в том числе со стороны граждан, их объединений и организаций.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4.5. Граждане, их объединение и организации имеют право осуществлять </w:t>
      </w:r>
      <w:proofErr w:type="gramStart"/>
      <w:r w:rsidRPr="0046705D">
        <w:rPr>
          <w:rFonts w:eastAsia="Times New Roman" w:cs="Arial"/>
          <w:sz w:val="24"/>
          <w:szCs w:val="24"/>
        </w:rPr>
        <w:t>контроль за</w:t>
      </w:r>
      <w:proofErr w:type="gramEnd"/>
      <w:r w:rsidRPr="0046705D">
        <w:rPr>
          <w:rFonts w:eastAsia="Times New Roman" w:cs="Arial"/>
          <w:sz w:val="24"/>
          <w:szCs w:val="24"/>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Граждане, их объединение и организации также имеют право: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направлять замечания и предложения по улучшению доступности и качества предоставления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вносить              предложения              о мерах              по устранению              нарушений настоящего Регламента.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4.6.              Должностные лица Уполномоченного органа принимают меры к устранению допущенных нарушений, устраняют причины и условия, способствующие совершению нарушений.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5. Досудебный (внесудебный) порядок обжалования решений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 действий (бездействия) органа, предоставляющего</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муниципальную услугу, многофункционального центра, организаций, а также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их должностных лиц, муниципальных служащих, работников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5.1.              </w:t>
      </w:r>
      <w:proofErr w:type="gramStart"/>
      <w:r w:rsidRPr="0046705D">
        <w:rPr>
          <w:rFonts w:eastAsia="Times New Roman" w:cs="Arial"/>
          <w:sz w:val="24"/>
          <w:szCs w:val="24"/>
        </w:rPr>
        <w:t xml:space="preserve">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w:t>
      </w:r>
      <w:r w:rsidRPr="0046705D">
        <w:rPr>
          <w:rFonts w:eastAsia="Times New Roman" w:cs="Arial"/>
          <w:sz w:val="24"/>
          <w:szCs w:val="24"/>
        </w:rPr>
        <w:lastRenderedPageBreak/>
        <w:t>также работника многофункционального центра при предоставлении Услуги в досудебном (внесудебном) порядке (далее — жалоба).</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5.2.              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 Уполномоченный орган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к руководителю многофункционального центра — на решения и действия (бездействие) работника многофункционального центра;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к учредителю многофункционального центра на решение и действия (бездействие) многофункционального центра.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5.3. 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ЕПГУ, региональном портале и портале ФИАС,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5.4, Порядок досудебного (внесудебного) обжалования решений и действий (бездействия) регулируется: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Федеральным законом № 210-ФЗ;</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lastRenderedPageBreak/>
        <w:t>Исчерпывающий перечень административных процедур (действий) при предоставлении государственной (муниципальной) услуги, выполняемых многофункциональными центрами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6.l . Многофункциональный центр осуществляет: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xml:space="preserve">-              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w:t>
      </w:r>
      <w:proofErr w:type="gramStart"/>
      <w:r w:rsidRPr="0046705D">
        <w:rPr>
          <w:rFonts w:eastAsia="Times New Roman" w:cs="Arial"/>
          <w:sz w:val="24"/>
          <w:szCs w:val="24"/>
        </w:rPr>
        <w:t>заверение выписок</w:t>
      </w:r>
      <w:proofErr w:type="gramEnd"/>
      <w:r w:rsidRPr="0046705D">
        <w:rPr>
          <w:rFonts w:eastAsia="Times New Roman" w:cs="Arial"/>
          <w:sz w:val="24"/>
          <w:szCs w:val="24"/>
        </w:rPr>
        <w:t xml:space="preserve"> из информационных систем органов, участвующих в предоставлении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иные процедуры и действия, предусмотренные Федеральным законом № 210-03.</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Информирование заявителей</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6.2. Информирование Заявителя осуществляется следующими способами: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б) при обращении Заявителя в многофункциональный центр лично, по телефону, посредством почтовых отправлений, либо по электронной почте.</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Выдача заявителю результата предоставления муниципальной услуги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6.3. 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w:t>
      </w:r>
      <w:r w:rsidRPr="0046705D">
        <w:rPr>
          <w:rFonts w:eastAsia="Times New Roman" w:cs="Arial"/>
          <w:sz w:val="24"/>
          <w:szCs w:val="24"/>
        </w:rPr>
        <w:lastRenderedPageBreak/>
        <w:t>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6.4. 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Работник многофункционального центра осуществляет следующие действия: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проверяет полномочия представителя Заявителя (в случае обращения представителя Заявителя);</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определяет статус исполнения заявления;</w:t>
      </w:r>
    </w:p>
    <w:p w:rsidR="0046705D" w:rsidRPr="0046705D" w:rsidRDefault="0046705D" w:rsidP="0046705D">
      <w:pPr>
        <w:widowControl/>
        <w:ind w:right="46" w:firstLine="709"/>
        <w:jc w:val="both"/>
        <w:rPr>
          <w:rFonts w:eastAsia="Times New Roman" w:cs="Arial"/>
          <w:sz w:val="24"/>
          <w:szCs w:val="24"/>
        </w:rPr>
      </w:pPr>
      <w:proofErr w:type="gramStart"/>
      <w:r w:rsidRPr="0046705D">
        <w:rPr>
          <w:rFonts w:eastAsia="Times New Roman" w:cs="Arial"/>
          <w:sz w:val="24"/>
          <w:szCs w:val="24"/>
        </w:rPr>
        <w:t>-              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печати с изображением Государственного герба Российской Федерации);</w:t>
      </w:r>
      <w:proofErr w:type="gramEnd"/>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печати с изображением Государственного герба Российской Федерации);</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выдает документы Заявителю, при необходимости запрашивает у Заявителя подписи за каждый выданный документ;</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запрашивает согласие Заявителя на участие в смс-опросе для оценки качества предоставленной Услуги многофункциональным центром,</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right="4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726" w:right="662" w:firstLine="709"/>
        <w:jc w:val="center"/>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726" w:right="662" w:firstLine="709"/>
        <w:jc w:val="center"/>
        <w:rPr>
          <w:rFonts w:eastAsia="Times New Roman" w:cs="Arial"/>
          <w:sz w:val="24"/>
          <w:szCs w:val="24"/>
        </w:rPr>
      </w:pPr>
      <w:r w:rsidRPr="0046705D">
        <w:rPr>
          <w:rFonts w:eastAsia="Times New Roman" w:cs="Arial"/>
          <w:sz w:val="24"/>
          <w:szCs w:val="24"/>
        </w:rPr>
        <w:t>Форма решения об аннулировании адреса объекта адресации</w:t>
      </w:r>
    </w:p>
    <w:p w:rsidR="0046705D" w:rsidRPr="0046705D" w:rsidRDefault="0046705D" w:rsidP="0046705D">
      <w:pPr>
        <w:widowControl/>
        <w:ind w:left="41"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7936C447" wp14:editId="4514C9E9">
                <wp:extent cx="5705475" cy="9525"/>
                <wp:effectExtent l="0" t="0" r="0" b="0"/>
                <wp:docPr id="33" name="AutoShape 1"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" filled="f" stroked="f">
                <o:lock v:ext="edit" aspectratio="t"/>
                <w10:anchorlock/>
              </v:rect>
            </w:pict>
          </mc:Fallback>
        </mc:AlternateContent>
      </w:r>
    </w:p>
    <w:p w:rsidR="0046705D" w:rsidRPr="0046705D" w:rsidRDefault="0046705D" w:rsidP="0046705D">
      <w:pPr>
        <w:widowControl/>
        <w:ind w:left="166" w:right="101" w:firstLine="709"/>
        <w:jc w:val="center"/>
        <w:rPr>
          <w:rFonts w:eastAsia="Times New Roman" w:cs="Arial"/>
          <w:sz w:val="24"/>
          <w:szCs w:val="24"/>
        </w:rPr>
      </w:pPr>
      <w:proofErr w:type="gramStart"/>
      <w:r w:rsidRPr="0046705D">
        <w:rPr>
          <w:rFonts w:eastAsia="Times New Roman" w:cs="Arial"/>
          <w:sz w:val="24"/>
          <w:szCs w:val="24"/>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w:t>
      </w:r>
      <w:proofErr w:type="gramEnd"/>
    </w:p>
    <w:p w:rsidR="0046705D" w:rsidRPr="0046705D" w:rsidRDefault="0046705D" w:rsidP="0046705D">
      <w:pPr>
        <w:widowControl/>
        <w:ind w:left="64" w:firstLine="709"/>
        <w:jc w:val="center"/>
        <w:rPr>
          <w:rFonts w:eastAsia="Times New Roman" w:cs="Arial"/>
          <w:sz w:val="24"/>
          <w:szCs w:val="24"/>
        </w:rPr>
      </w:pPr>
      <w:r w:rsidRPr="0046705D">
        <w:rPr>
          <w:rFonts w:eastAsia="Times New Roman" w:cs="Arial"/>
          <w:sz w:val="24"/>
          <w:szCs w:val="24"/>
        </w:rPr>
        <w:t xml:space="preserve">МУНИЦИПАЛЬНОГО образования города федерального значения, уполномоченного законом субъекта </w:t>
      </w:r>
      <w:proofErr w:type="gramStart"/>
      <w:r w:rsidRPr="0046705D">
        <w:rPr>
          <w:rFonts w:eastAsia="Times New Roman" w:cs="Arial"/>
          <w:sz w:val="24"/>
          <w:szCs w:val="24"/>
        </w:rPr>
        <w:t>Российской</w:t>
      </w:r>
      <w:proofErr w:type="gramEnd"/>
    </w:p>
    <w:p w:rsidR="0046705D" w:rsidRPr="0046705D" w:rsidRDefault="0046705D" w:rsidP="0046705D">
      <w:pPr>
        <w:widowControl/>
        <w:ind w:left="64" w:right="14" w:firstLine="709"/>
        <w:jc w:val="center"/>
        <w:rPr>
          <w:rFonts w:eastAsia="Times New Roman" w:cs="Arial"/>
          <w:sz w:val="24"/>
          <w:szCs w:val="24"/>
        </w:rPr>
      </w:pPr>
      <w:proofErr w:type="gramStart"/>
      <w:r w:rsidRPr="0046705D">
        <w:rPr>
          <w:rFonts w:eastAsia="Times New Roman" w:cs="Arial"/>
          <w:sz w:val="24"/>
          <w:szCs w:val="24"/>
        </w:rPr>
        <w:t>Федерации, а также организации, признаваемой управляющей компанией в соответствии с Федеральным законом от 28 сентября 20l0 г. № 244-ФЗ «Об инновационном центре «</w:t>
      </w:r>
      <w:proofErr w:type="spellStart"/>
      <w:r w:rsidRPr="0046705D">
        <w:rPr>
          <w:rFonts w:eastAsia="Times New Roman" w:cs="Arial"/>
          <w:sz w:val="24"/>
          <w:szCs w:val="24"/>
        </w:rPr>
        <w:t>Сколково</w:t>
      </w:r>
      <w:proofErr w:type="spellEnd"/>
      <w:r w:rsidRPr="0046705D">
        <w:rPr>
          <w:rFonts w:eastAsia="Times New Roman" w:cs="Arial"/>
          <w:sz w:val="24"/>
          <w:szCs w:val="24"/>
        </w:rPr>
        <w:t>»)</w:t>
      </w:r>
      <w:proofErr w:type="gramEnd"/>
    </w:p>
    <w:p w:rsidR="0046705D" w:rsidRPr="0046705D" w:rsidRDefault="0046705D" w:rsidP="0046705D">
      <w:pPr>
        <w:widowControl/>
        <w:ind w:left="20"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4992BBB2" wp14:editId="1D378384">
                <wp:extent cx="5715000" cy="9525"/>
                <wp:effectExtent l="0" t="0" r="0" b="0"/>
                <wp:docPr id="32" name="AutoShape 2" descr="data:image/png;base64,iVBORw0KGgoAAAANSUhEUgAAAlgAAAABCAYAAAACeNDKAAAAAXNSR0IArs4c6QAAAARnQU1BAACxjwv8YQUAAAAJcEhZcwAADsMAAA7DAcdvqGQAAAAcSURBVEhL7cNBDQAACACh619aDeETNjqjqurXWto7VMigVkqL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data:image/png;base64,iVBORw0KGgoAAAANSUhEUgAAAlgAAAABCAYAAAACeNDKAAAAAXNSR0IArs4c6QAAAARnQU1BAACxjwv8YQUAAAAJcEhZcwAADsMAAA7DAcdvqGQAAAAcSURBVEhL7cNBDQAACACh619aDeETNjqjqurXWto7VMigVkqLAAAAAElFTkSuQmCC" style="width:4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" filled="f" stroked="f">
                <o:lock v:ext="edit" aspectratio="t"/>
                <w10:anchorlock/>
              </v:rect>
            </w:pict>
          </mc:Fallback>
        </mc:AlternateContent>
      </w:r>
    </w:p>
    <w:p w:rsidR="0046705D" w:rsidRPr="0046705D" w:rsidRDefault="0046705D" w:rsidP="0046705D">
      <w:pPr>
        <w:widowControl/>
        <w:ind w:left="64" w:right="47" w:firstLine="709"/>
        <w:jc w:val="center"/>
        <w:rPr>
          <w:rFonts w:eastAsia="Times New Roman" w:cs="Arial"/>
          <w:sz w:val="24"/>
          <w:szCs w:val="24"/>
        </w:rPr>
      </w:pPr>
      <w:r w:rsidRPr="0046705D">
        <w:rPr>
          <w:rFonts w:eastAsia="Times New Roman" w:cs="Arial"/>
          <w:sz w:val="24"/>
          <w:szCs w:val="24"/>
        </w:rPr>
        <w:t>(вид документа)</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75BD2F59" wp14:editId="75CE65B6">
                <wp:extent cx="923925" cy="9525"/>
                <wp:effectExtent l="0" t="0" r="0" b="0"/>
                <wp:docPr id="31" name="AutoShape 3" descr="data:image/png;base64,iVBORw0KGgoAAAANSUhEUgAAAGEAAAABCAYAAADO8sD5AAAAAXNSR0IArs4c6QAAAARnQU1BAACxjwv8YQUAAAAJcEhZcwAADsMAAA7DAcdvqGQAAAARSURBVChTYwCC/6N4IDEDAwDcnV+hCapOsw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39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data:image/png;base64,iVBORw0KGgoAAAANSUhEUgAAAGEAAAABCAYAAADO8sD5AAAAAXNSR0IArs4c6QAAAARnQU1BAACxjwv8YQUAAAAJcEhZcwAADsMAAA7DAcdvqGQAAAARSURBVChTYwCC/6N4IDEDAwDcnV+hCapOswAAAABJRU5ErkJggg==" style="width:72.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" filled="f" stroked="f">
                <o:lock v:ext="edit" aspectratio="t"/>
                <w10:anchorlock/>
              </v:rect>
            </w:pict>
          </mc:Fallback>
        </mc:AlternateContent>
      </w:r>
      <w:r w:rsidRPr="0046705D">
        <w:rPr>
          <w:rFonts w:eastAsia="Times New Roman" w:cs="Arial"/>
          <w:sz w:val="24"/>
          <w:szCs w:val="24"/>
        </w:rPr>
        <w:t>              от              </w:t>
      </w:r>
    </w:p>
    <w:p w:rsidR="0046705D" w:rsidRPr="0046705D" w:rsidRDefault="0046705D" w:rsidP="0046705D">
      <w:pPr>
        <w:widowControl/>
        <w:ind w:left="19" w:right="34" w:firstLine="709"/>
        <w:jc w:val="both"/>
        <w:rPr>
          <w:rFonts w:eastAsia="Times New Roman" w:cs="Arial"/>
          <w:sz w:val="24"/>
          <w:szCs w:val="24"/>
        </w:rPr>
      </w:pPr>
      <w:r w:rsidRPr="0046705D">
        <w:rPr>
          <w:rFonts w:eastAsia="Times New Roman" w:cs="Arial"/>
          <w:sz w:val="24"/>
          <w:szCs w:val="24"/>
        </w:rPr>
        <w:t xml:space="preserve">На основании Федерального закона от 6 октября 2003 г. № </w:t>
      </w:r>
      <w:proofErr w:type="gramStart"/>
      <w:r w:rsidRPr="0046705D">
        <w:rPr>
          <w:rFonts w:eastAsia="Times New Roman" w:cs="Arial"/>
          <w:sz w:val="24"/>
          <w:szCs w:val="24"/>
        </w:rPr>
        <w:t>-Ф</w:t>
      </w:r>
      <w:proofErr w:type="gramEnd"/>
      <w:r w:rsidRPr="0046705D">
        <w:rPr>
          <w:rFonts w:eastAsia="Times New Roman" w:cs="Arial"/>
          <w:sz w:val="24"/>
          <w:szCs w:val="24"/>
        </w:rPr>
        <w:t>З «</w:t>
      </w:r>
      <w:hyperlink r:id="rId15" w:tgtFrame="_blank" w:history="1">
        <w:r w:rsidRPr="0046705D">
          <w:rPr>
            <w:rFonts w:eastAsia="Times New Roman" w:cs="Arial"/>
            <w:color w:val="0000FF"/>
            <w:sz w:val="24"/>
            <w:szCs w:val="24"/>
          </w:rPr>
          <w:t>Об общих принципах организации местного самоуправления</w:t>
        </w:r>
      </w:hyperlink>
      <w:r w:rsidRPr="0046705D">
        <w:rPr>
          <w:rFonts w:eastAsia="Times New Roman" w:cs="Arial"/>
          <w:sz w:val="24"/>
          <w:szCs w:val="24"/>
        </w:rPr>
        <w:t>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w:t>
      </w:r>
      <w:hyperlink r:id="rId16" w:tgtFrame="_blank" w:history="1">
        <w:r w:rsidRPr="0046705D">
          <w:rPr>
            <w:rFonts w:eastAsia="Times New Roman" w:cs="Arial"/>
            <w:color w:val="0000FF"/>
            <w:sz w:val="24"/>
            <w:szCs w:val="24"/>
          </w:rPr>
          <w:t>Об общих принципах организации местного самоуправления</w:t>
        </w:r>
      </w:hyperlink>
      <w:r w:rsidRPr="0046705D">
        <w:rPr>
          <w:rFonts w:eastAsia="Times New Roman" w:cs="Arial"/>
          <w:sz w:val="24"/>
          <w:szCs w:val="24"/>
        </w:rPr>
        <w:t xml:space="preserve"> в Российской </w:t>
      </w:r>
      <w:r w:rsidRPr="0046705D">
        <w:rPr>
          <w:rFonts w:eastAsia="Times New Roman" w:cs="Arial"/>
          <w:sz w:val="24"/>
          <w:szCs w:val="24"/>
        </w:rPr>
        <w:lastRenderedPageBreak/>
        <w:t xml:space="preserve">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w:t>
      </w:r>
      <w:proofErr w:type="gramStart"/>
      <w:r w:rsidRPr="0046705D">
        <w:rPr>
          <w:rFonts w:eastAsia="Times New Roman" w:cs="Arial"/>
          <w:sz w:val="24"/>
          <w:szCs w:val="24"/>
        </w:rPr>
        <w:t>с</w:t>
      </w:r>
      <w:proofErr w:type="gramEnd"/>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0A20E50A" wp14:editId="2AFF7618">
                <wp:extent cx="5705475" cy="9525"/>
                <wp:effectExtent l="0" t="0" r="0" b="0"/>
                <wp:docPr id="30" name="AutoShape 4"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" filled="f" stroked="f">
                <o:lock v:ext="edit" aspectratio="t"/>
                <w10:anchorlock/>
              </v:rect>
            </w:pict>
          </mc:Fallback>
        </mc:AlternateContent>
      </w:r>
    </w:p>
    <w:p w:rsidR="0046705D" w:rsidRPr="0046705D" w:rsidRDefault="0046705D" w:rsidP="0046705D">
      <w:pPr>
        <w:widowControl/>
        <w:ind w:left="629" w:right="203" w:firstLine="709"/>
        <w:rPr>
          <w:rFonts w:eastAsia="Times New Roman" w:cs="Arial"/>
          <w:sz w:val="24"/>
          <w:szCs w:val="24"/>
        </w:rPr>
      </w:pPr>
      <w:proofErr w:type="gramStart"/>
      <w:r w:rsidRPr="0046705D">
        <w:rPr>
          <w:rFonts w:eastAsia="Times New Roman" w:cs="Arial"/>
          <w:sz w:val="24"/>
          <w:szCs w:val="24"/>
        </w:rPr>
        <w:t>(указываются реквизиты иных документов, на Основании которых принято решение о присвоении адреса, включая реквизиты правил присвоения, изменения и аннулирования адресов, утвержденных муниципальными правовыми актами и нормативными правовыми актами субъектов РОССИЙСКОЙ</w:t>
      </w:r>
      <w:proofErr w:type="gramEnd"/>
    </w:p>
    <w:p w:rsidR="0046705D" w:rsidRPr="0046705D" w:rsidRDefault="0046705D" w:rsidP="0046705D">
      <w:pPr>
        <w:widowControl/>
        <w:ind w:left="294" w:right="318" w:firstLine="709"/>
        <w:jc w:val="center"/>
        <w:rPr>
          <w:rFonts w:eastAsia="Times New Roman" w:cs="Arial"/>
          <w:sz w:val="24"/>
          <w:szCs w:val="24"/>
        </w:rPr>
      </w:pPr>
      <w:proofErr w:type="gramStart"/>
      <w:r w:rsidRPr="0046705D">
        <w:rPr>
          <w:rFonts w:eastAsia="Times New Roman" w:cs="Arial"/>
          <w:sz w:val="24"/>
          <w:szCs w:val="24"/>
        </w:rPr>
        <w:t xml:space="preserve">Федерации - городов федерального значения до дня вступления в силу Федерального закона № 443-ФЗ, </w:t>
      </w:r>
      <w:proofErr w:type="spellStart"/>
      <w:r w:rsidRPr="0046705D">
        <w:rPr>
          <w:rFonts w:eastAsia="Times New Roman" w:cs="Arial"/>
          <w:sz w:val="24"/>
          <w:szCs w:val="24"/>
        </w:rPr>
        <w:t>иЈили</w:t>
      </w:r>
      <w:proofErr w:type="spellEnd"/>
      <w:r w:rsidRPr="0046705D">
        <w:rPr>
          <w:rFonts w:eastAsia="Times New Roman" w:cs="Arial"/>
          <w:sz w:val="24"/>
          <w:szCs w:val="24"/>
        </w:rPr>
        <w:t xml:space="preserve"> реквизиты заявления о присвоении адреса объекту адресации)</w:t>
      </w:r>
      <w:proofErr w:type="gramEnd"/>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256238CF" wp14:editId="442A189E">
                <wp:extent cx="5715000" cy="9525"/>
                <wp:effectExtent l="0" t="0" r="0" b="0"/>
                <wp:docPr id="29" name="AutoShape 5" descr="data:image/png;base64,iVBORw0KGgoAAAANSUhEUgAAAlgAAAABCAYAAAACeNDKAAAAAXNSR0IArs4c6QAAAARnQU1BAACxjwv8YQUAAAAJcEhZcwAADsMAAA7DAcdvqGQAAAAcSURBVEhL7cNBDQAACACh619aDeETNjqjqurXWto7VMigVkqL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data:image/png;base64,iVBORw0KGgoAAAANSUhEUgAAAlgAAAABCAYAAAACeNDKAAAAAXNSR0IArs4c6QAAAARnQU1BAACxjwv8YQUAAAAJcEhZcwAADsMAAA7DAcdvqGQAAAAcSURBVEhL7cNBDQAACACh619aDeETNjqjqurXWto7VMigVkqLAAAAAElFTkSuQmCC" style="width:4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" filled="f" stroked="f">
                <o:lock v:ext="edit" aspectratio="t"/>
                <w10:anchorlock/>
              </v:rect>
            </w:pict>
          </mc:Fallback>
        </mc:AlternateContent>
      </w:r>
    </w:p>
    <w:p w:rsidR="0046705D" w:rsidRPr="0046705D" w:rsidRDefault="0046705D" w:rsidP="0046705D">
      <w:pPr>
        <w:widowControl/>
        <w:ind w:left="64" w:right="95" w:firstLine="709"/>
        <w:jc w:val="center"/>
        <w:rPr>
          <w:rFonts w:eastAsia="Times New Roman" w:cs="Arial"/>
          <w:sz w:val="24"/>
          <w:szCs w:val="24"/>
        </w:rPr>
      </w:pPr>
      <w:proofErr w:type="gramStart"/>
      <w:r w:rsidRPr="0046705D">
        <w:rPr>
          <w:rFonts w:eastAsia="Times New Roman" w:cs="Arial"/>
          <w:sz w:val="24"/>
          <w:szCs w:val="24"/>
        </w:rPr>
        <w:t>(наименование органа местного самоуправления, органа государственной власти субъекта Российской</w:t>
      </w:r>
      <w:proofErr w:type="gramEnd"/>
    </w:p>
    <w:p w:rsidR="0046705D" w:rsidRPr="0046705D" w:rsidRDefault="0046705D" w:rsidP="0046705D">
      <w:pPr>
        <w:widowControl/>
        <w:ind w:left="64" w:right="68" w:firstLine="709"/>
        <w:jc w:val="center"/>
        <w:rPr>
          <w:rFonts w:eastAsia="Times New Roman" w:cs="Arial"/>
          <w:sz w:val="24"/>
          <w:szCs w:val="24"/>
        </w:rPr>
      </w:pPr>
      <w:r w:rsidRPr="0046705D">
        <w:rPr>
          <w:rFonts w:eastAsia="Times New Roman" w:cs="Arial"/>
          <w:sz w:val="24"/>
          <w:szCs w:val="24"/>
        </w:rPr>
        <w:t>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w:t>
      </w:r>
    </w:p>
    <w:p w:rsidR="0046705D" w:rsidRPr="0046705D" w:rsidRDefault="0046705D" w:rsidP="0046705D">
      <w:pPr>
        <w:widowControl/>
        <w:ind w:left="64" w:right="101" w:firstLine="709"/>
        <w:jc w:val="center"/>
        <w:rPr>
          <w:rFonts w:eastAsia="Times New Roman" w:cs="Arial"/>
          <w:sz w:val="24"/>
          <w:szCs w:val="24"/>
        </w:rPr>
      </w:pPr>
      <w:proofErr w:type="gramStart"/>
      <w:r w:rsidRPr="0046705D">
        <w:rPr>
          <w:rFonts w:eastAsia="Times New Roman" w:cs="Arial"/>
          <w:sz w:val="24"/>
          <w:szCs w:val="24"/>
        </w:rPr>
        <w:t>Федерации,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sidRPr="0046705D">
        <w:rPr>
          <w:rFonts w:eastAsia="Times New Roman" w:cs="Arial"/>
          <w:sz w:val="24"/>
          <w:szCs w:val="24"/>
        </w:rPr>
        <w:t>Сколково</w:t>
      </w:r>
      <w:proofErr w:type="spellEnd"/>
      <w:r w:rsidRPr="0046705D">
        <w:rPr>
          <w:rFonts w:eastAsia="Times New Roman" w:cs="Arial"/>
          <w:sz w:val="24"/>
          <w:szCs w:val="24"/>
        </w:rPr>
        <w:t>»)</w:t>
      </w:r>
      <w:proofErr w:type="gramEnd"/>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ПОСТАНОВЛЯЕТ:</w:t>
      </w:r>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 Аннулировать адрес</w:t>
      </w:r>
    </w:p>
    <w:p w:rsidR="0046705D" w:rsidRPr="0046705D" w:rsidRDefault="0046705D" w:rsidP="0046705D">
      <w:pPr>
        <w:widowControl/>
        <w:ind w:left="2273"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1DFF40D0" wp14:editId="6466361D">
                <wp:extent cx="4257675" cy="9525"/>
                <wp:effectExtent l="0" t="0" r="0" b="0"/>
                <wp:docPr id="28" name="AutoShape 6" descr="data:image/png;base64,iVBORw0KGgoAAAANSUhEUgAAAb8AAAABCAYAAABOpKDDAAAAAXNSR0IArs4c6QAAAARnQU1BAACxjwv8YQUAAAAJcEhZcwAADsMAAA7DAcdvqGQAAAAZSURBVDhPYwCC/6N4FI/iUTyKR/HIwQwMAIy6vFL0LEEj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2576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data:image/png;base64,iVBORw0KGgoAAAANSUhEUgAAAb8AAAABCAYAAABOpKDDAAAAAXNSR0IArs4c6QAAAARnQU1BAACxjwv8YQUAAAAJcEhZcwAADsMAAA7DAcdvqGQAAAAZSURBVDhPYwCC/6N4FI/iUTyKR/HIwQwMAIy6vFL0LEEjAAAAAElFTkSuQmCC" style="width:335.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" filled="f" stroked="f">
                <o:lock v:ext="edit" aspectratio="t"/>
                <w10:anchorlock/>
              </v:rect>
            </w:pict>
          </mc:Fallback>
        </mc:AlternateContent>
      </w:r>
    </w:p>
    <w:p w:rsidR="0046705D" w:rsidRPr="0046705D" w:rsidRDefault="0046705D" w:rsidP="0046705D">
      <w:pPr>
        <w:widowControl/>
        <w:ind w:left="2121" w:firstLine="709"/>
        <w:jc w:val="center"/>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2121" w:firstLine="709"/>
        <w:jc w:val="center"/>
        <w:rPr>
          <w:rFonts w:eastAsia="Times New Roman" w:cs="Arial"/>
          <w:sz w:val="24"/>
          <w:szCs w:val="24"/>
        </w:rPr>
      </w:pPr>
      <w:r w:rsidRPr="0046705D">
        <w:rPr>
          <w:rFonts w:eastAsia="Times New Roman" w:cs="Arial"/>
          <w:sz w:val="24"/>
          <w:szCs w:val="24"/>
        </w:rPr>
        <w:t>(аннулируемый адрес объекта адресации, уникальный номер аннулируемого адреса объекта адресации в государственном адресном реестре)</w:t>
      </w:r>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объекта адресации</w:t>
      </w:r>
    </w:p>
    <w:p w:rsidR="0046705D" w:rsidRPr="0046705D" w:rsidRDefault="0046705D" w:rsidP="0046705D">
      <w:pPr>
        <w:widowControl/>
        <w:ind w:left="1895" w:firstLine="709"/>
        <w:rPr>
          <w:rFonts w:eastAsia="Times New Roman" w:cs="Arial"/>
          <w:sz w:val="24"/>
          <w:szCs w:val="24"/>
        </w:rPr>
      </w:pP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4036EC79" wp14:editId="161AB40D">
                <wp:extent cx="5705475" cy="9525"/>
                <wp:effectExtent l="0" t="0" r="0" b="0"/>
                <wp:docPr id="27" name="AutoShape 7"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" filled="f" stroked="f">
                <o:lock v:ext="edit" aspectratio="t"/>
                <w10:anchorlock/>
              </v:rect>
            </w:pict>
          </mc:Fallback>
        </mc:AlternateContent>
      </w:r>
    </w:p>
    <w:p w:rsidR="0046705D" w:rsidRPr="0046705D" w:rsidRDefault="0046705D" w:rsidP="0046705D">
      <w:pPr>
        <w:widowControl/>
        <w:ind w:left="64" w:right="54" w:firstLine="709"/>
        <w:jc w:val="center"/>
        <w:rPr>
          <w:rFonts w:eastAsia="Times New Roman" w:cs="Arial"/>
          <w:sz w:val="24"/>
          <w:szCs w:val="24"/>
        </w:rPr>
      </w:pPr>
      <w:r w:rsidRPr="0046705D">
        <w:rPr>
          <w:rFonts w:eastAsia="Times New Roman" w:cs="Arial"/>
          <w:sz w:val="24"/>
          <w:szCs w:val="24"/>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 и (или) снятия с государственного кадастрового учета объекта недвижимости, являющегося объектом адресации),</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197A2540" wp14:editId="7DF3C982">
                <wp:extent cx="5705475" cy="9525"/>
                <wp:effectExtent l="0" t="0" r="0" b="0"/>
                <wp:docPr id="26" name="AutoShape 8"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" filled="f" stroked="f">
                <o:lock v:ext="edit" aspectratio="t"/>
                <w10:anchorlock/>
              </v:rect>
            </w:pict>
          </mc:Fallback>
        </mc:AlternateContent>
      </w:r>
    </w:p>
    <w:p w:rsidR="0046705D" w:rsidRPr="0046705D" w:rsidRDefault="0046705D" w:rsidP="0046705D">
      <w:pPr>
        <w:widowControl/>
        <w:ind w:left="64" w:right="54" w:firstLine="709"/>
        <w:jc w:val="center"/>
        <w:rPr>
          <w:rFonts w:eastAsia="Times New Roman" w:cs="Arial"/>
          <w:sz w:val="24"/>
          <w:szCs w:val="24"/>
        </w:rPr>
      </w:pPr>
      <w:r w:rsidRPr="0046705D">
        <w:rPr>
          <w:rFonts w:eastAsia="Times New Roman" w:cs="Arial"/>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0C868873" wp14:editId="202D5FF2">
                <wp:extent cx="5724525" cy="9525"/>
                <wp:effectExtent l="0" t="0" r="0" b="0"/>
                <wp:docPr id="25" name="AutoShape 9" descr="data:image/png;base64,iVBORw0KGgoAAAANSUhEUgAAAlkAAAABCAYAAADturv0AAAAAXNSR0IArs4c6QAAAARnQU1BAACxjwv8YQUAAAAJcEhZcwAADsMAAA7DAcdvqGQAAAAdSURBVEhL7cMxDQAADAOg+jfdVcROSMhUVdXP6QEzc1bGisBFd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24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data:image/png;base64,iVBORw0KGgoAAAANSUhEUgAAAlkAAAABCAYAAADturv0AAAAAXNSR0IArs4c6QAAAARnQU1BAACxjwv8YQUAAAAJcEhZcwAADsMAAA7DAcdvqGQAAAAdSURBVEhL7cMxDQAADAOg+jfdVcROSMhUVdXP6QEzc1bGisBFdgAAAABJRU5ErkJggg==" style="width:450.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" filled="f" stroked="f">
                <o:lock v:ext="edit" aspectratio="t"/>
                <w10:anchorlock/>
              </v:rect>
            </w:pict>
          </mc:Fallback>
        </mc:AlternateContent>
      </w:r>
    </w:p>
    <w:p w:rsidR="0046705D" w:rsidRPr="0046705D" w:rsidRDefault="0046705D" w:rsidP="0046705D">
      <w:pPr>
        <w:widowControl/>
        <w:ind w:left="64" w:right="135" w:firstLine="709"/>
        <w:jc w:val="center"/>
        <w:rPr>
          <w:rFonts w:eastAsia="Times New Roman" w:cs="Arial"/>
          <w:sz w:val="24"/>
          <w:szCs w:val="24"/>
        </w:rPr>
      </w:pPr>
      <w:r w:rsidRPr="0046705D">
        <w:rPr>
          <w:rFonts w:eastAsia="Times New Roman" w:cs="Arial"/>
          <w:sz w:val="24"/>
          <w:szCs w:val="24"/>
        </w:rPr>
        <w:t>другие необходимые сведения, определенные уполномоченным органом (при наличии)</w:t>
      </w:r>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по причине</w:t>
      </w:r>
    </w:p>
    <w:p w:rsidR="0046705D" w:rsidRPr="0046705D" w:rsidRDefault="0046705D" w:rsidP="0046705D">
      <w:pPr>
        <w:widowControl/>
        <w:ind w:left="1245"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07C69B49" wp14:editId="69400739">
                <wp:extent cx="4895850" cy="9525"/>
                <wp:effectExtent l="0" t="0" r="0" b="0"/>
                <wp:docPr id="24" name="AutoShape 10" descr="data:image/png;base64,iVBORw0KGgoAAAANSUhEUgAAAgIAAAABCAYAAACsTsZLAAAAAXNSR0IArs4c6QAAAARnQU1BAACxjwv8YQUAAAAJcEhZcwAADsMAAA7DAcdvqGQAAAAbSURBVEhLYwCC/6N4FI/iUTyKR/EoHomY4T8AeF0AHWitJpA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958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data:image/png;base64,iVBORw0KGgoAAAANSUhEUgAAAgIAAAABCAYAAACsTsZLAAAAAXNSR0IArs4c6QAAAARnQU1BAACxjwv8YQUAAAAJcEhZcwAADsMAAA7DAcdvqGQAAAAbSURBVEhLYwCC/6N4FI/iUTyKR/EoHomY4T8AeF0AHWitJpAAAAAASUVORK5CYII=" style="width:385.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" filled="f" stroked="f">
                <o:lock v:ext="edit" aspectratio="t"/>
                <w10:anchorlock/>
              </v:rect>
            </w:pict>
          </mc:Fallback>
        </mc:AlternateContent>
      </w:r>
    </w:p>
    <w:p w:rsidR="0046705D" w:rsidRPr="0046705D" w:rsidRDefault="0046705D" w:rsidP="0046705D">
      <w:pPr>
        <w:widowControl/>
        <w:ind w:left="1201" w:firstLine="709"/>
        <w:jc w:val="center"/>
        <w:rPr>
          <w:rFonts w:eastAsia="Times New Roman" w:cs="Arial"/>
          <w:sz w:val="24"/>
          <w:szCs w:val="24"/>
        </w:rPr>
      </w:pPr>
      <w:r w:rsidRPr="0046705D">
        <w:rPr>
          <w:rFonts w:eastAsia="Times New Roman" w:cs="Arial"/>
          <w:sz w:val="24"/>
          <w:szCs w:val="24"/>
        </w:rPr>
        <w:t>(причина аннулирования адреса объекта адресации)</w:t>
      </w:r>
    </w:p>
    <w:p w:rsidR="0046705D" w:rsidRPr="0046705D" w:rsidRDefault="0046705D" w:rsidP="0046705D">
      <w:pPr>
        <w:widowControl/>
        <w:ind w:firstLine="709"/>
        <w:rPr>
          <w:rFonts w:eastAsia="Times New Roman" w:cs="Arial"/>
          <w:sz w:val="24"/>
          <w:szCs w:val="24"/>
        </w:rPr>
      </w:pPr>
    </w:p>
    <w:p w:rsidR="0046705D" w:rsidRPr="0046705D" w:rsidRDefault="0046705D" w:rsidP="0046705D">
      <w:pPr>
        <w:widowControl/>
        <w:ind w:left="1485" w:right="88" w:firstLine="709"/>
        <w:jc w:val="right"/>
        <w:rPr>
          <w:rFonts w:eastAsia="Times New Roman" w:cs="Arial"/>
          <w:sz w:val="24"/>
          <w:szCs w:val="24"/>
        </w:rPr>
      </w:pPr>
      <w:r w:rsidRPr="0046705D">
        <w:rPr>
          <w:rFonts w:eastAsia="Times New Roman" w:cs="Arial"/>
          <w:sz w:val="24"/>
          <w:szCs w:val="24"/>
        </w:rPr>
        <w:t>(должность, Ф.И.О.)              (ПОДПИСЬ) мл.</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6266" w:right="42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6266" w:right="42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6266" w:right="426" w:firstLine="709"/>
        <w:jc w:val="both"/>
        <w:rPr>
          <w:rFonts w:eastAsia="Times New Roman" w:cs="Arial"/>
          <w:sz w:val="24"/>
          <w:szCs w:val="24"/>
        </w:rPr>
      </w:pPr>
      <w:r w:rsidRPr="0046705D">
        <w:rPr>
          <w:rFonts w:eastAsia="Times New Roman" w:cs="Arial"/>
          <w:sz w:val="24"/>
          <w:szCs w:val="24"/>
        </w:rPr>
        <w:lastRenderedPageBreak/>
        <w:t> </w:t>
      </w:r>
    </w:p>
    <w:p w:rsidR="0046705D" w:rsidRPr="0046705D" w:rsidRDefault="0046705D" w:rsidP="0046705D">
      <w:pPr>
        <w:widowControl/>
        <w:ind w:left="6266" w:right="426"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6266" w:right="426" w:firstLine="709"/>
        <w:jc w:val="both"/>
        <w:rPr>
          <w:rFonts w:eastAsia="Times New Roman" w:cs="Arial"/>
          <w:sz w:val="24"/>
          <w:szCs w:val="24"/>
        </w:rPr>
      </w:pPr>
      <w:r w:rsidRPr="0046705D">
        <w:rPr>
          <w:rFonts w:eastAsia="Times New Roman" w:cs="Arial"/>
          <w:sz w:val="24"/>
          <w:szCs w:val="24"/>
        </w:rPr>
        <w:t>решения об отказе в присвоения объекту адресации адреса или аннулировании его адреса</w:t>
      </w:r>
    </w:p>
    <w:p w:rsidR="0046705D" w:rsidRPr="0046705D" w:rsidRDefault="0046705D" w:rsidP="0046705D">
      <w:pPr>
        <w:widowControl/>
        <w:ind w:left="4479"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58620F64" wp14:editId="44F54891">
                <wp:extent cx="2876550" cy="9525"/>
                <wp:effectExtent l="0" t="0" r="0" b="0"/>
                <wp:docPr id="23" name="AutoShape 11" descr="data:image/png;base64,iVBORw0KGgoAAAANSUhEUgAAAS4AAAABCAYAAABgzUMUAAAAAXNSR0IArs4c6QAAAARnQU1BAACxjwv8YQUAAAAJcEhZcwAADsMAAA7DAcdvqGQAAAAWSURBVDhPYwCC/6N4FI/iUTx0MMN/AMDbLOK61bUo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765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Описание: data:image/png;base64,iVBORw0KGgoAAAANSUhEUgAAAS4AAAABCAYAAABgzUMUAAAAAXNSR0IArs4c6QAAAARnQU1BAACxjwv8YQUAAAAJcEhZcwAADsMAAA7DAcdvqGQAAAAWSURBVDhPYwCC/6N4FI/iUTx0MMN/AMDbLOK61bUoAAAAAElFTkSuQmCC" style="width:226.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" filled="f" stroked="f">
                <o:lock v:ext="edit" aspectratio="t"/>
                <w10:anchorlock/>
              </v:rect>
            </w:pict>
          </mc:Fallback>
        </mc:AlternateContent>
      </w:r>
    </w:p>
    <w:p w:rsidR="0046705D" w:rsidRPr="0046705D" w:rsidRDefault="0046705D" w:rsidP="0046705D">
      <w:pPr>
        <w:widowControl/>
        <w:ind w:left="4479"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10EDC955" wp14:editId="0D516F83">
                <wp:extent cx="2876550" cy="9525"/>
                <wp:effectExtent l="0" t="0" r="0" b="0"/>
                <wp:docPr id="22" name="AutoShape 12" descr="data:image/png;base64,iVBORw0KGgoAAAANSUhEUgAAAS4AAAABCAYAAABgzUMUAAAAAXNSR0IArs4c6QAAAARnQU1BAACxjwv8YQUAAAAJcEhZcwAADsMAAA7DAcdvqGQAAAAWSURBVDhPYwCC/6N4FI/iUTx0MMN/AMDbLOK61bUo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765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data:image/png;base64,iVBORw0KGgoAAAANSUhEUgAAAS4AAAABCAYAAABgzUMUAAAAAXNSR0IArs4c6QAAAARnQU1BAACxjwv8YQUAAAAJcEhZcwAADsMAAA7DAcdvqGQAAAAWSURBVDhPYwCC/6N4FI/iUTx0MMN/AMDbLOK61bUoAAAAAElFTkSuQmCC" style="width:226.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" filled="f" stroked="f">
                <o:lock v:ext="edit" aspectratio="t"/>
                <w10:anchorlock/>
              </v:rect>
            </w:pict>
          </mc:Fallback>
        </mc:AlternateContent>
      </w:r>
    </w:p>
    <w:p w:rsidR="0046705D" w:rsidRPr="0046705D" w:rsidRDefault="0046705D" w:rsidP="0046705D">
      <w:pPr>
        <w:widowControl/>
        <w:ind w:left="1485" w:right="242" w:firstLine="709"/>
        <w:jc w:val="right"/>
        <w:rPr>
          <w:rFonts w:eastAsia="Times New Roman" w:cs="Arial"/>
          <w:sz w:val="24"/>
          <w:szCs w:val="24"/>
        </w:rPr>
      </w:pPr>
      <w:r w:rsidRPr="0046705D">
        <w:rPr>
          <w:rFonts w:eastAsia="Times New Roman" w:cs="Arial"/>
          <w:sz w:val="24"/>
          <w:szCs w:val="24"/>
        </w:rPr>
        <w:t>(Ф.И.О., адрес заявителя (представителя) заявителя)</w:t>
      </w:r>
    </w:p>
    <w:p w:rsidR="0046705D" w:rsidRPr="0046705D" w:rsidRDefault="0046705D" w:rsidP="0046705D">
      <w:pPr>
        <w:widowControl/>
        <w:ind w:left="4472"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082FBFD2" wp14:editId="2ADE9CDA">
                <wp:extent cx="2876550" cy="9525"/>
                <wp:effectExtent l="0" t="0" r="0" b="0"/>
                <wp:docPr id="21" name="AutoShape 13" descr="data:image/png;base64,iVBORw0KGgoAAAANSUhEUgAAAS4AAAABCAYAAABgzUMUAAAAAXNSR0IArs4c6QAAAARnQU1BAACxjwv8YQUAAAAJcEhZcwAADsMAAA7DAcdvqGQAAAAWSURBVDhPYwCC/6N4FI/iUTx0MMN/AMDbLOK61bUo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765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Описание: data:image/png;base64,iVBORw0KGgoAAAANSUhEUgAAAS4AAAABCAYAAABgzUMUAAAAAXNSR0IArs4c6QAAAARnQU1BAACxjwv8YQUAAAAJcEhZcwAADsMAAA7DAcdvqGQAAAAWSURBVDhPYwCC/6N4FI/iUTx0MMN/AMDbLOK61bUoAAAAAElFTkSuQmCC" style="width:226.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" filled="f" stroked="f">
                <o:lock v:ext="edit" aspectratio="t"/>
                <w10:anchorlock/>
              </v:rect>
            </w:pict>
          </mc:Fallback>
        </mc:AlternateContent>
      </w:r>
    </w:p>
    <w:p w:rsidR="0046705D" w:rsidRPr="0046705D" w:rsidRDefault="0046705D" w:rsidP="0046705D">
      <w:pPr>
        <w:widowControl/>
        <w:ind w:left="4198" w:firstLine="709"/>
        <w:jc w:val="center"/>
        <w:rPr>
          <w:rFonts w:eastAsia="Times New Roman" w:cs="Arial"/>
          <w:sz w:val="24"/>
          <w:szCs w:val="24"/>
        </w:rPr>
      </w:pPr>
      <w:r w:rsidRPr="0046705D">
        <w:rPr>
          <w:rFonts w:eastAsia="Times New Roman" w:cs="Arial"/>
          <w:sz w:val="24"/>
          <w:szCs w:val="24"/>
        </w:rPr>
        <w:t>(регистрационный номер заявления о присвоении объекту адресации адреса или аннулировании его адреса)</w:t>
      </w:r>
    </w:p>
    <w:p w:rsidR="0046705D" w:rsidRPr="0046705D" w:rsidRDefault="0046705D" w:rsidP="0046705D">
      <w:pPr>
        <w:widowControl/>
        <w:ind w:left="726" w:right="716" w:firstLine="709"/>
        <w:jc w:val="center"/>
        <w:rPr>
          <w:rFonts w:eastAsia="Times New Roman" w:cs="Arial"/>
          <w:sz w:val="24"/>
          <w:szCs w:val="24"/>
        </w:rPr>
      </w:pPr>
      <w:r w:rsidRPr="0046705D">
        <w:rPr>
          <w:rFonts w:eastAsia="Times New Roman" w:cs="Arial"/>
          <w:sz w:val="24"/>
          <w:szCs w:val="24"/>
        </w:rPr>
        <w:t>Решение об отказе в присвоении объекту адресации адреса или аннулировании его адреса</w:t>
      </w:r>
    </w:p>
    <w:p w:rsidR="0046705D" w:rsidRPr="0046705D" w:rsidRDefault="0046705D" w:rsidP="0046705D">
      <w:pPr>
        <w:widowControl/>
        <w:ind w:firstLine="709"/>
        <w:rPr>
          <w:rFonts w:eastAsia="Times New Roman" w:cs="Arial"/>
          <w:sz w:val="24"/>
          <w:szCs w:val="24"/>
        </w:rPr>
      </w:pP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39342E90" wp14:editId="21EB1C36">
                <wp:extent cx="5715000" cy="9525"/>
                <wp:effectExtent l="0" t="0" r="0" b="0"/>
                <wp:docPr id="20" name="AutoShape 14" descr="data:image/png;base64,iVBORw0KGgoAAAANSUhEUgAAAlgAAAABCAYAAAACeNDKAAAAAXNSR0IArs4c6QAAAARnQU1BAACxjwv8YQUAAAAJcEhZcwAADsMAAA7DAcdvqGQAAAAcSURBVEhL7cNBDQAACACh619aDeETNjqjqurXWto7VMigVkqL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Описание: data:image/png;base64,iVBORw0KGgoAAAANSUhEUgAAAlgAAAABCAYAAAACeNDKAAAAAXNSR0IArs4c6QAAAARnQU1BAACxjwv8YQUAAAAJcEhZcwAADsMAAA7DAcdvqGQAAAAcSURBVEhL7cNBDQAACACh619aDeETNjqjqurXWto7VMigVkqLAAAAAElFTkSuQmCC" style="width:4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" filled="f" stroked="f">
                <o:lock v:ext="edit" aspectratio="t"/>
                <w10:anchorlock/>
              </v:rect>
            </w:pict>
          </mc:Fallback>
        </mc:AlternateContent>
      </w:r>
    </w:p>
    <w:p w:rsidR="0046705D" w:rsidRPr="0046705D" w:rsidRDefault="0046705D" w:rsidP="0046705D">
      <w:pPr>
        <w:widowControl/>
        <w:ind w:left="64" w:right="54" w:firstLine="709"/>
        <w:jc w:val="center"/>
        <w:rPr>
          <w:rFonts w:eastAsia="Times New Roman" w:cs="Arial"/>
          <w:sz w:val="24"/>
          <w:szCs w:val="24"/>
        </w:rPr>
      </w:pPr>
      <w:proofErr w:type="gramStart"/>
      <w:r w:rsidRPr="0046705D">
        <w:rPr>
          <w:rFonts w:eastAsia="Times New Roman" w:cs="Arial"/>
          <w:sz w:val="24"/>
          <w:szCs w:val="24"/>
        </w:rPr>
        <w:t>(наименование органа местного самоуправления, органа государственной власти субъекта Российской</w:t>
      </w:r>
      <w:proofErr w:type="gramEnd"/>
    </w:p>
    <w:p w:rsidR="0046705D" w:rsidRPr="0046705D" w:rsidRDefault="0046705D" w:rsidP="0046705D">
      <w:pPr>
        <w:widowControl/>
        <w:ind w:left="250" w:right="61" w:firstLine="709"/>
        <w:rPr>
          <w:rFonts w:eastAsia="Times New Roman" w:cs="Arial"/>
          <w:sz w:val="24"/>
          <w:szCs w:val="24"/>
        </w:rPr>
      </w:pPr>
      <w:r w:rsidRPr="0046705D">
        <w:rPr>
          <w:rFonts w:eastAsia="Times New Roman" w:cs="Arial"/>
          <w:sz w:val="24"/>
          <w:szCs w:val="24"/>
        </w:rPr>
        <w:t>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w:t>
      </w:r>
    </w:p>
    <w:p w:rsidR="0046705D" w:rsidRPr="0046705D" w:rsidRDefault="0046705D" w:rsidP="0046705D">
      <w:pPr>
        <w:widowControl/>
        <w:ind w:left="34" w:right="61" w:firstLine="709"/>
        <w:rPr>
          <w:rFonts w:eastAsia="Times New Roman" w:cs="Arial"/>
          <w:sz w:val="24"/>
          <w:szCs w:val="24"/>
        </w:rPr>
      </w:pPr>
      <w:r w:rsidRPr="0046705D">
        <w:rPr>
          <w:rFonts w:eastAsia="Times New Roman" w:cs="Arial"/>
          <w:sz w:val="24"/>
          <w:szCs w:val="24"/>
        </w:rPr>
        <w:t xml:space="preserve">Федерации, а также организации, признаваемой управляющей компанией в СООТВЕТСТВИИ с Федеральным законом от 28 сентября 20l 0 г. № 244-ФЗ «Об инновационном центре  (Собрание законодательства российской Федерации, 2010, № 40, ст. 4970; 2019, № </w:t>
      </w:r>
      <w:proofErr w:type="gramStart"/>
      <w:r w:rsidRPr="0046705D">
        <w:rPr>
          <w:rFonts w:eastAsia="Times New Roman" w:cs="Arial"/>
          <w:sz w:val="24"/>
          <w:szCs w:val="24"/>
        </w:rPr>
        <w:t>З</w:t>
      </w:r>
      <w:proofErr w:type="gramEnd"/>
      <w:r w:rsidRPr="0046705D">
        <w:rPr>
          <w:rFonts w:eastAsia="Times New Roman" w:cs="Arial"/>
          <w:sz w:val="24"/>
          <w:szCs w:val="24"/>
        </w:rPr>
        <w:t xml:space="preserve"> 1, ст. 4457)) сообщает, что</w:t>
      </w:r>
    </w:p>
    <w:p w:rsidR="0046705D" w:rsidRPr="0046705D" w:rsidRDefault="0046705D" w:rsidP="0046705D">
      <w:pPr>
        <w:widowControl/>
        <w:ind w:left="1394"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53A60B8C" wp14:editId="2415E216">
                <wp:extent cx="4810125" cy="9525"/>
                <wp:effectExtent l="0" t="0" r="0" b="0"/>
                <wp:docPr id="19" name="AutoShape 15" descr="data:image/png;base64,iVBORw0KGgoAAAANSUhEUgAAAfkAAAABCAYAAADdANckAAAAAXNSR0IArs4c6QAAAARnQU1BAACxjwv8YQUAAAAJcEhZcwAADsMAAA7DAcdvqGQAAAAbSURBVEhLYwCC/6N4FI/iUTyKR/EoHm6Y4T8AHq33FyZbj9k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101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 o:spid="_x0000_s1026" alt="Описание: data:image/png;base64,iVBORw0KGgoAAAANSUhEUgAAAfkAAAABCAYAAADdANckAAAAAXNSR0IArs4c6QAAAARnQU1BAACxjwv8YQUAAAAJcEhZcwAADsMAAA7DAcdvqGQAAAAbSURBVEhLYwCC/6N4FI/iUTyKR/EoHm6Y4T8AHq33FyZbj9kAAAAASUVORK5CYII=" style="width:378.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" filled="f" stroked="f">
                <o:lock v:ext="edit" aspectratio="t"/>
                <w10:anchorlock/>
              </v:rect>
            </w:pict>
          </mc:Fallback>
        </mc:AlternateContent>
      </w:r>
    </w:p>
    <w:p w:rsidR="0046705D" w:rsidRPr="0046705D" w:rsidRDefault="0046705D" w:rsidP="0046705D">
      <w:pPr>
        <w:widowControl/>
        <w:ind w:left="1783" w:right="61" w:firstLine="709"/>
        <w:rPr>
          <w:rFonts w:eastAsia="Times New Roman" w:cs="Arial"/>
          <w:sz w:val="24"/>
          <w:szCs w:val="24"/>
        </w:rPr>
      </w:pPr>
      <w:proofErr w:type="gramStart"/>
      <w:r w:rsidRPr="0046705D">
        <w:rPr>
          <w:rFonts w:eastAsia="Times New Roman" w:cs="Arial"/>
          <w:sz w:val="24"/>
          <w:szCs w:val="24"/>
        </w:rPr>
        <w:t>(Ф.И.О. заявителя в дательном падеже, наименование, номер и дата выдачи документа,</w:t>
      </w:r>
      <w:proofErr w:type="gramEnd"/>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768F32DE" wp14:editId="6E9F566C">
                <wp:extent cx="5715000" cy="9525"/>
                <wp:effectExtent l="0" t="0" r="0" b="0"/>
                <wp:docPr id="18" name="AutoShape 16" descr="data:image/png;base64,iVBORw0KGgoAAAANSUhEUgAAAlgAAAABCAYAAAACeNDKAAAAAXNSR0IArs4c6QAAAARnQU1BAACxjwv8YQUAAAAJcEhZcwAADsMAAA7DAcdvqGQAAAAdSURBVEhL7cMxDQAADAOg+jfdVcROSMhUVdWv6QHbOlXHMdy1X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 o:spid="_x0000_s1026" alt="Описание: data:image/png;base64,iVBORw0KGgoAAAANSUhEUgAAAlgAAAABCAYAAAACeNDKAAAAAXNSR0IArs4c6QAAAARnQU1BAACxjwv8YQUAAAAJcEhZcwAADsMAAA7DAcdvqGQAAAAdSURBVEhL7cMxDQAADAOg+jfdVcROSMhUVdWv6QHbOlXHMdy1XgAAAABJRU5ErkJggg==" style="width:4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" filled="f" stroked="f">
                <o:lock v:ext="edit" aspectratio="t"/>
                <w10:anchorlock/>
              </v:rect>
            </w:pict>
          </mc:Fallback>
        </mc:AlternateContent>
      </w:r>
    </w:p>
    <w:p w:rsidR="0046705D" w:rsidRPr="0046705D" w:rsidRDefault="0046705D" w:rsidP="0046705D">
      <w:pPr>
        <w:widowControl/>
        <w:ind w:left="64" w:right="74" w:firstLine="709"/>
        <w:jc w:val="center"/>
        <w:rPr>
          <w:rFonts w:eastAsia="Times New Roman" w:cs="Arial"/>
          <w:sz w:val="24"/>
          <w:szCs w:val="24"/>
        </w:rPr>
      </w:pPr>
      <w:proofErr w:type="gramStart"/>
      <w:r w:rsidRPr="0046705D">
        <w:rPr>
          <w:rFonts w:eastAsia="Times New Roman" w:cs="Arial"/>
          <w:sz w:val="24"/>
          <w:szCs w:val="24"/>
        </w:rPr>
        <w:t>подтверждающего личность, почтовый адрес — для физического лица; полное наименование, ИНН, КПП (для</w:t>
      </w:r>
      <w:proofErr w:type="gramEnd"/>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71C35D19" wp14:editId="6ED78FA0">
                <wp:extent cx="5715000" cy="9525"/>
                <wp:effectExtent l="0" t="0" r="0" b="0"/>
                <wp:docPr id="17" name="AutoShape 17" descr="data:image/png;base64,iVBORw0KGgoAAAANSUhEUgAAAlgAAAABCAYAAAACeNDKAAAAAXNSR0IArs4c6QAAAARnQU1BAACxjwv8YQUAAAAJcEhZcwAADsMAAA7DAcdvqGQAAAAdSURBVEhL7cMxDQAADAOg+jfdVcROSMhUVdWv6QHbOlXHMdy1X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 o:spid="_x0000_s1026" alt="Описание: data:image/png;base64,iVBORw0KGgoAAAANSUhEUgAAAlgAAAABCAYAAAACeNDKAAAAAXNSR0IArs4c6QAAAARnQU1BAACxjwv8YQUAAAAJcEhZcwAADsMAAA7DAcdvqGQAAAAdSURBVEhL7cMxDQAADAOg+jfdVcROSMhUVdWv6QHbOlXHMdy1XgAAAABJRU5ErkJggg==" style="width:4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" filled="f" stroked="f">
                <o:lock v:ext="edit" aspectratio="t"/>
                <w10:anchorlock/>
              </v:rect>
            </w:pict>
          </mc:Fallback>
        </mc:AlternateContent>
      </w:r>
    </w:p>
    <w:p w:rsidR="0046705D" w:rsidRPr="0046705D" w:rsidRDefault="0046705D" w:rsidP="0046705D">
      <w:pPr>
        <w:widowControl/>
        <w:ind w:left="64" w:right="81" w:firstLine="709"/>
        <w:jc w:val="center"/>
        <w:rPr>
          <w:rFonts w:eastAsia="Times New Roman" w:cs="Arial"/>
          <w:sz w:val="24"/>
          <w:szCs w:val="24"/>
        </w:rPr>
      </w:pPr>
      <w:r w:rsidRPr="0046705D">
        <w:rPr>
          <w:rFonts w:eastAsia="Times New Roman" w:cs="Arial"/>
          <w:sz w:val="24"/>
          <w:szCs w:val="24"/>
        </w:rPr>
        <w:t>российского юридического лица), страна, дата и номер регистрации (для иностранного юридического лица),</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5EADDD97" wp14:editId="4F1ADC6C">
                <wp:extent cx="5686425" cy="9525"/>
                <wp:effectExtent l="0" t="0" r="0" b="0"/>
                <wp:docPr id="16" name="AutoShape 18" descr="data:image/png;base64,iVBORw0KGgoAAAANSUhEUgAAAlUAAAABCAYAAAD3hlt6AAAAAXNSR0IArs4c6QAAAARnQU1BAACxjwv8YQUAAAAJcEhZcwAADsMAAA7DAcdvqGQAAAAdSURBVEhL7cMxDQAADAOg+jfd1cNeSMhUVdXP9ADqlVLKDExSDA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864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Описание: data:image/png;base64,iVBORw0KGgoAAAANSUhEUgAAAlUAAAABCAYAAAD3hlt6AAAAAXNSR0IArs4c6QAAAARnQU1BAACxjwv8YQUAAAAJcEhZcwAADsMAAA7DAcdvqGQAAAAdSURBVEhL7cMxDQAADAOg+jfd1cNeSMhUVdXP9ADqlVLKDExSDAAAAABJRU5ErkJggg==" style="width:447.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" filled="f" stroked="f">
                <o:lock v:ext="edit" aspectratio="t"/>
                <w10:anchorlock/>
              </v:rect>
            </w:pict>
          </mc:Fallback>
        </mc:AlternateContent>
      </w:r>
    </w:p>
    <w:p w:rsidR="0046705D" w:rsidRPr="0046705D" w:rsidRDefault="0046705D" w:rsidP="0046705D">
      <w:pPr>
        <w:widowControl/>
        <w:ind w:left="12" w:right="26" w:firstLine="709"/>
        <w:rPr>
          <w:rFonts w:eastAsia="Times New Roman" w:cs="Arial"/>
          <w:sz w:val="24"/>
          <w:szCs w:val="24"/>
        </w:rPr>
      </w:pPr>
      <w:r w:rsidRPr="0046705D">
        <w:rPr>
          <w:rFonts w:eastAsia="Times New Roman" w:cs="Arial"/>
          <w:sz w:val="24"/>
          <w:szCs w:val="24"/>
        </w:rPr>
        <w:t>почтовый адрес — для юридического лица) на              основании               Правил              присвоения,              изменения              и              аннулирования              адресов, утвержденных              постановлением              Правительства              Российской              Федерации от 19 ноября 2014 г. № 1221, отказано в присвоении (аннулировании) адреса следующему (</w:t>
      </w:r>
      <w:proofErr w:type="gramStart"/>
      <w:r w:rsidRPr="0046705D">
        <w:rPr>
          <w:rFonts w:eastAsia="Times New Roman" w:cs="Arial"/>
          <w:sz w:val="24"/>
          <w:szCs w:val="24"/>
        </w:rPr>
        <w:t>нужное</w:t>
      </w:r>
      <w:proofErr w:type="gramEnd"/>
      <w:r w:rsidRPr="0046705D">
        <w:rPr>
          <w:rFonts w:eastAsia="Times New Roman" w:cs="Arial"/>
          <w:sz w:val="24"/>
          <w:szCs w:val="24"/>
        </w:rPr>
        <w:t xml:space="preserve"> подчеркнуть) объекту адресации</w:t>
      </w:r>
    </w:p>
    <w:p w:rsidR="0046705D" w:rsidRPr="0046705D" w:rsidRDefault="0046705D" w:rsidP="0046705D">
      <w:pPr>
        <w:widowControl/>
        <w:ind w:left="1854"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5486EAA8" wp14:editId="56E51D8D">
                <wp:extent cx="4524375" cy="9525"/>
                <wp:effectExtent l="0" t="0" r="0" b="0"/>
                <wp:docPr id="15" name="AutoShape 19" descr="data:image/png;base64,iVBORw0KGgoAAAANSUhEUgAAAdsAAAABCAYAAACWqATJAAAAAXNSR0IArs4c6QAAAARnQU1BAACxjwv8YQUAAAAJcEhZcwAADsMAAA7DAcdvqGQAAAAbSURBVEhLYwCC/6N4FI/iUTyKR/EophVm+A8AZFzZNbuy0AM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243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Описание: data:image/png;base64,iVBORw0KGgoAAAANSUhEUgAAAdsAAAABCAYAAACWqATJAAAAAXNSR0IArs4c6QAAAARnQU1BAACxjwv8YQUAAAAJcEhZcwAADsMAAA7DAcdvqGQAAAAbSURBVEhLYwCC/6N4FI/iUTyKR/EophVm+A8AZFzZNbuy0AMAAAAASUVORK5CYII=" style="width:356.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" filled="f" stroked="f">
                <o:lock v:ext="edit" aspectratio="t"/>
                <w10:anchorlock/>
              </v:rect>
            </w:pict>
          </mc:Fallback>
        </mc:AlternateContent>
      </w:r>
    </w:p>
    <w:p w:rsidR="0046705D" w:rsidRPr="0046705D" w:rsidRDefault="0046705D" w:rsidP="0046705D">
      <w:pPr>
        <w:widowControl/>
        <w:ind w:left="3474" w:right="61" w:firstLine="709"/>
        <w:rPr>
          <w:rFonts w:eastAsia="Times New Roman" w:cs="Arial"/>
          <w:sz w:val="24"/>
          <w:szCs w:val="24"/>
        </w:rPr>
      </w:pPr>
      <w:proofErr w:type="gramStart"/>
      <w:r w:rsidRPr="0046705D">
        <w:rPr>
          <w:rFonts w:eastAsia="Times New Roman" w:cs="Arial"/>
          <w:sz w:val="24"/>
          <w:szCs w:val="24"/>
        </w:rPr>
        <w:t>(вид и наименование объекта адресации, описание</w:t>
      </w:r>
      <w:proofErr w:type="gramEnd"/>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2EAB80FE" wp14:editId="048050CA">
                <wp:extent cx="5715000" cy="9525"/>
                <wp:effectExtent l="0" t="0" r="0" b="0"/>
                <wp:docPr id="14" name="AutoShape 20" descr="data:image/png;base64,iVBORw0KGgoAAAANSUhEUgAAAlgAAAABCAYAAAACeNDKAAAAAXNSR0IArs4c6QAAAARnQU1BAACxjwv8YQUAAAAJcEhZcwAADsMAAA7DAcdvqGQAAAAdSURBVEhL7cMxDQAADAOg+jfdVcROSMhUVdWv6QHbOlXHMdy1X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 o:spid="_x0000_s1026" alt="Описание: data:image/png;base64,iVBORw0KGgoAAAANSUhEUgAAAlgAAAABCAYAAAACeNDKAAAAAXNSR0IArs4c6QAAAARnQU1BAACxjwv8YQUAAAAJcEhZcwAADsMAAA7DAcdvqGQAAAAdSURBVEhL7cMxDQAADAOg+jfdVcROSMhUVdWv6QHbOlXHMdy1XgAAAABJRU5ErkJggg==" style="width:4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" filled="f" stroked="f">
                <o:lock v:ext="edit" aspectratio="t"/>
                <w10:anchorlock/>
              </v:rect>
            </w:pict>
          </mc:Fallback>
        </mc:AlternateContent>
      </w:r>
    </w:p>
    <w:p w:rsidR="0046705D" w:rsidRPr="0046705D" w:rsidRDefault="0046705D" w:rsidP="0046705D">
      <w:pPr>
        <w:widowControl/>
        <w:ind w:left="64" w:right="68" w:firstLine="709"/>
        <w:jc w:val="center"/>
        <w:rPr>
          <w:rFonts w:eastAsia="Times New Roman" w:cs="Arial"/>
          <w:sz w:val="24"/>
          <w:szCs w:val="24"/>
        </w:rPr>
      </w:pPr>
      <w:r w:rsidRPr="0046705D">
        <w:rPr>
          <w:rFonts w:eastAsia="Times New Roman" w:cs="Arial"/>
          <w:sz w:val="24"/>
          <w:szCs w:val="24"/>
        </w:rPr>
        <w:t>местонахождения объекта адресации в случае обращения заявителя о присвоении объекту адресации адреса,</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49A817EB" wp14:editId="50AA7799">
                <wp:extent cx="5705475" cy="9525"/>
                <wp:effectExtent l="0" t="0" r="0" b="0"/>
                <wp:docPr id="13" name="AutoShape 21"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" filled="f" stroked="f">
                <o:lock v:ext="edit" aspectratio="t"/>
                <w10:anchorlock/>
              </v:rect>
            </w:pict>
          </mc:Fallback>
        </mc:AlternateContent>
      </w:r>
    </w:p>
    <w:p w:rsidR="0046705D" w:rsidRPr="0046705D" w:rsidRDefault="0046705D" w:rsidP="0046705D">
      <w:pPr>
        <w:widowControl/>
        <w:ind w:left="64" w:right="74" w:firstLine="709"/>
        <w:jc w:val="center"/>
        <w:rPr>
          <w:rFonts w:eastAsia="Times New Roman" w:cs="Arial"/>
          <w:sz w:val="24"/>
          <w:szCs w:val="24"/>
        </w:rPr>
      </w:pPr>
      <w:r w:rsidRPr="0046705D">
        <w:rPr>
          <w:rFonts w:eastAsia="Times New Roman" w:cs="Arial"/>
          <w:sz w:val="24"/>
          <w:szCs w:val="24"/>
        </w:rPr>
        <w:lastRenderedPageBreak/>
        <w:t>адрес объекта адресации в случае обращения заявителя об аннулировании его адреса)</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36BB11A2" wp14:editId="41A040A7">
                <wp:extent cx="5734050" cy="9525"/>
                <wp:effectExtent l="0" t="0" r="0" b="0"/>
                <wp:docPr id="12" name="AutoShape 22" descr="data:image/png;base64,iVBORw0KGgoAAAANSUhEUgAAAloAAAABCAYAAAAGjQD3AAAAAXNSR0IArs4c6QAAAARnQU1BAACxjwv8YQUAAAAJcEhZcwAADsMAAA7DAcdvqGQAAAAdSURBVEhL7cMxDQAADAOg+jfdVcROSMhUVdXv6QGPmVfFNr64RQ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340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Описание: data:image/png;base64,iVBORw0KGgoAAAANSUhEUgAAAloAAAABCAYAAAAGjQD3AAAAAXNSR0IArs4c6QAAAARnQU1BAACxjwv8YQUAAAAJcEhZcwAADsMAAA7DAcdvqGQAAAAdSURBVEhL7cMxDQAADAOg+jfdVcROSMhUVdXv6QGPmVfFNr64RQAAAABJRU5ErkJggg==" style="width:451.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" filled="f" stroked="f">
                <o:lock v:ext="edit" aspectratio="t"/>
                <w10:anchorlock/>
              </v:rect>
            </w:pict>
          </mc:Fallback>
        </mc:AlternateContent>
      </w:r>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В связи </w:t>
      </w:r>
      <w:proofErr w:type="gramStart"/>
      <w:r w:rsidRPr="0046705D">
        <w:rPr>
          <w:rFonts w:eastAsia="Times New Roman" w:cs="Arial"/>
          <w:sz w:val="24"/>
          <w:szCs w:val="24"/>
        </w:rPr>
        <w:t>с</w:t>
      </w:r>
      <w:proofErr w:type="gramEnd"/>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3BDD277A" wp14:editId="2E4040DF">
                <wp:extent cx="5715000" cy="19050"/>
                <wp:effectExtent l="0" t="0" r="0" b="0"/>
                <wp:docPr id="11" name="AutoShape 23" descr="data:image/png;base64,iVBORw0KGgoAAAANSUhEUgAAAlgAAAACCAYAAACE7KJkAAAAAXNSR0IArs4c6QAAAARnQU1BAACxjwv8YQUAAAAJcEhZcwAADsMAAA7DAcdvqGQAAAAfSURBVFhH7cNBDQAADAOh8296M9EnJAQAwN6pqrpaD+OcVMjwVX16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 o:spid="_x0000_s1026" alt="Описание: data:image/png;base64,iVBORw0KGgoAAAANSUhEUgAAAlgAAAACCAYAAACE7KJkAAAAAXNSR0IArs4c6QAAAARnQU1BAACxjwv8YQUAAAAJcEhZcwAADsMAAA7DAcdvqGQAAAAfSURBVFhH7cNBDQAADAOh8296M9EnJAQAwN6pqrpaD+OcVMjwVX16AAAAAElFTkSuQmCC" style="width:450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" filled="f" stroked="f">
                <o:lock v:ext="edit" aspectratio="t"/>
                <w10:anchorlock/>
              </v:rect>
            </w:pict>
          </mc:Fallback>
        </mc:AlternateContent>
      </w:r>
    </w:p>
    <w:p w:rsidR="0046705D" w:rsidRPr="0046705D" w:rsidRDefault="0046705D" w:rsidP="0046705D">
      <w:pPr>
        <w:widowControl/>
        <w:ind w:left="64" w:right="176" w:firstLine="709"/>
        <w:jc w:val="center"/>
        <w:rPr>
          <w:rFonts w:eastAsia="Times New Roman" w:cs="Arial"/>
          <w:sz w:val="24"/>
          <w:szCs w:val="24"/>
        </w:rPr>
      </w:pPr>
      <w:r w:rsidRPr="0046705D">
        <w:rPr>
          <w:rFonts w:eastAsia="Times New Roman" w:cs="Arial"/>
          <w:sz w:val="24"/>
          <w:szCs w:val="24"/>
        </w:rPr>
        <w:t>(основание отказа)</w:t>
      </w:r>
    </w:p>
    <w:p w:rsidR="0046705D" w:rsidRPr="0046705D" w:rsidRDefault="0046705D" w:rsidP="0046705D">
      <w:pPr>
        <w:widowControl/>
        <w:ind w:left="19" w:right="34" w:firstLine="709"/>
        <w:jc w:val="both"/>
        <w:rPr>
          <w:rFonts w:eastAsia="Times New Roman" w:cs="Arial"/>
          <w:sz w:val="24"/>
          <w:szCs w:val="24"/>
        </w:rPr>
      </w:pPr>
      <w:proofErr w:type="gramStart"/>
      <w:r w:rsidRPr="0046705D">
        <w:rPr>
          <w:rFonts w:eastAsia="Times New Roman" w:cs="Arial"/>
          <w:sz w:val="24"/>
          <w:szCs w:val="24"/>
        </w:rPr>
        <w:t>Уполномоченное лицо органа местного самоуправления, органа государственной власти субъекта Российской Федерации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а также организации, признаваемой управляющей компанией в соответствии с Федеральным законом от 28 сентября 2010 г. № 244-ФЗ «Об инновационном центре «</w:t>
      </w:r>
      <w:proofErr w:type="spellStart"/>
      <w:r w:rsidRPr="0046705D">
        <w:rPr>
          <w:rFonts w:eastAsia="Times New Roman" w:cs="Arial"/>
          <w:sz w:val="24"/>
          <w:szCs w:val="24"/>
        </w:rPr>
        <w:t>Сколково</w:t>
      </w:r>
      <w:proofErr w:type="spellEnd"/>
      <w:r w:rsidRPr="0046705D">
        <w:rPr>
          <w:rFonts w:eastAsia="Times New Roman" w:cs="Arial"/>
          <w:sz w:val="24"/>
          <w:szCs w:val="24"/>
        </w:rPr>
        <w:t>» (Собрание законодательства Российской Федерации, 2010, № 40, ст. 4970;</w:t>
      </w:r>
      <w:proofErr w:type="gramEnd"/>
      <w:r w:rsidRPr="0046705D">
        <w:rPr>
          <w:rFonts w:eastAsia="Times New Roman" w:cs="Arial"/>
          <w:sz w:val="24"/>
          <w:szCs w:val="24"/>
        </w:rPr>
        <w:t xml:space="preserve"> </w:t>
      </w:r>
      <w:proofErr w:type="gramStart"/>
      <w:r w:rsidRPr="0046705D">
        <w:rPr>
          <w:rFonts w:eastAsia="Times New Roman" w:cs="Arial"/>
          <w:sz w:val="24"/>
          <w:szCs w:val="24"/>
        </w:rPr>
        <w:t>2019, № 31, ст. 4457)</w:t>
      </w:r>
      <w:proofErr w:type="gramEnd"/>
    </w:p>
    <w:p w:rsidR="0046705D" w:rsidRPr="0046705D" w:rsidRDefault="0046705D" w:rsidP="0046705D">
      <w:pPr>
        <w:widowControl/>
        <w:ind w:firstLine="709"/>
        <w:rPr>
          <w:rFonts w:eastAsia="Times New Roman" w:cs="Arial"/>
          <w:sz w:val="24"/>
          <w:szCs w:val="24"/>
        </w:rPr>
      </w:pPr>
    </w:p>
    <w:p w:rsidR="0046705D" w:rsidRPr="0046705D" w:rsidRDefault="0046705D" w:rsidP="0046705D">
      <w:pPr>
        <w:widowControl/>
        <w:ind w:left="1485" w:right="47" w:firstLine="709"/>
        <w:jc w:val="right"/>
        <w:rPr>
          <w:rFonts w:eastAsia="Times New Roman" w:cs="Arial"/>
          <w:sz w:val="24"/>
          <w:szCs w:val="24"/>
        </w:rPr>
      </w:pPr>
      <w:r w:rsidRPr="0046705D">
        <w:rPr>
          <w:rFonts w:eastAsia="Times New Roman" w:cs="Arial"/>
          <w:sz w:val="24"/>
          <w:szCs w:val="24"/>
        </w:rPr>
        <w:t>(должность, Ф.И.О.)              (подпись) М.П.</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54"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firstLine="709"/>
        <w:jc w:val="center"/>
        <w:rPr>
          <w:rFonts w:eastAsia="Times New Roman" w:cs="Arial"/>
          <w:sz w:val="24"/>
          <w:szCs w:val="24"/>
        </w:rPr>
      </w:pPr>
      <w:r w:rsidRPr="0046705D">
        <w:rPr>
          <w:rFonts w:eastAsia="Times New Roman" w:cs="Arial"/>
          <w:b/>
          <w:bCs/>
          <w:color w:val="26282F"/>
          <w:sz w:val="24"/>
          <w:szCs w:val="24"/>
        </w:rPr>
        <w:t>ЗАЯВЛЕНИЕ</w:t>
      </w:r>
    </w:p>
    <w:p w:rsidR="0046705D" w:rsidRPr="0046705D" w:rsidRDefault="0046705D" w:rsidP="0046705D">
      <w:pPr>
        <w:widowControl/>
        <w:ind w:firstLine="709"/>
        <w:jc w:val="center"/>
        <w:rPr>
          <w:rFonts w:eastAsia="Times New Roman" w:cs="Arial"/>
          <w:sz w:val="24"/>
          <w:szCs w:val="24"/>
        </w:rPr>
      </w:pPr>
      <w:r w:rsidRPr="0046705D">
        <w:rPr>
          <w:rFonts w:eastAsia="Times New Roman" w:cs="Arial"/>
          <w:b/>
          <w:bCs/>
          <w:color w:val="26282F"/>
          <w:sz w:val="24"/>
          <w:szCs w:val="24"/>
        </w:rPr>
        <w:t>о присвоении объекту адресации адреса или аннулировании его адреса</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04"/>
        <w:gridCol w:w="410"/>
        <w:gridCol w:w="2342"/>
        <w:gridCol w:w="355"/>
        <w:gridCol w:w="301"/>
        <w:gridCol w:w="396"/>
        <w:gridCol w:w="780"/>
        <w:gridCol w:w="862"/>
        <w:gridCol w:w="595"/>
        <w:gridCol w:w="540"/>
        <w:gridCol w:w="2394"/>
      </w:tblGrid>
      <w:tr w:rsidR="0046705D" w:rsidRPr="0046705D" w:rsidTr="0046705D">
        <w:tc>
          <w:tcPr>
            <w:tcW w:w="5812"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84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212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11"/>
            <w:tcBorders>
              <w:top w:val="single" w:sz="6" w:space="0" w:color="000000"/>
              <w:bottom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both"/>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27"/>
        </w:trPr>
        <w:tc>
          <w:tcPr>
            <w:tcW w:w="5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27" w:lineRule="atLeast"/>
              <w:ind w:firstLine="709"/>
              <w:jc w:val="center"/>
              <w:rPr>
                <w:rFonts w:eastAsia="Times New Roman" w:cs="Arial"/>
                <w:color w:val="auto"/>
                <w:sz w:val="24"/>
                <w:szCs w:val="24"/>
              </w:rPr>
            </w:pPr>
            <w:r w:rsidRPr="0046705D">
              <w:rPr>
                <w:rFonts w:eastAsia="Times New Roman" w:cs="Arial"/>
                <w:color w:val="auto"/>
                <w:sz w:val="24"/>
                <w:szCs w:val="24"/>
              </w:rPr>
              <w:t>1</w:t>
            </w:r>
          </w:p>
        </w:tc>
        <w:tc>
          <w:tcPr>
            <w:tcW w:w="3864"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27" w:lineRule="atLeast"/>
              <w:ind w:firstLine="709"/>
              <w:jc w:val="center"/>
              <w:rPr>
                <w:rFonts w:eastAsia="Times New Roman" w:cs="Arial"/>
                <w:color w:val="auto"/>
                <w:sz w:val="24"/>
                <w:szCs w:val="24"/>
              </w:rPr>
            </w:pPr>
            <w:r w:rsidRPr="0046705D">
              <w:rPr>
                <w:rFonts w:eastAsia="Times New Roman" w:cs="Arial"/>
                <w:color w:val="auto"/>
                <w:sz w:val="24"/>
                <w:szCs w:val="24"/>
              </w:rPr>
              <w:t>Заявление</w:t>
            </w:r>
          </w:p>
        </w:tc>
        <w:tc>
          <w:tcPr>
            <w:tcW w:w="532"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27" w:lineRule="atLeast"/>
              <w:ind w:firstLine="709"/>
              <w:jc w:val="center"/>
              <w:rPr>
                <w:rFonts w:eastAsia="Times New Roman" w:cs="Arial"/>
                <w:color w:val="auto"/>
                <w:sz w:val="24"/>
                <w:szCs w:val="24"/>
              </w:rPr>
            </w:pPr>
            <w:r w:rsidRPr="0046705D">
              <w:rPr>
                <w:rFonts w:eastAsia="Times New Roman" w:cs="Arial"/>
                <w:color w:val="auto"/>
                <w:sz w:val="24"/>
                <w:szCs w:val="24"/>
              </w:rPr>
              <w:t>2</w:t>
            </w:r>
          </w:p>
        </w:tc>
        <w:tc>
          <w:tcPr>
            <w:tcW w:w="4835" w:type="dxa"/>
            <w:gridSpan w:val="5"/>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Заявление принято</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регистрационный номер ________________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листов заявления ____________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прилагаемых документов _____,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 том числе оригиналов ____, копий ____, количество листов в оригиналах ____, копиях 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Ф.И.О. должностного лица _____________________________________</w:t>
            </w:r>
          </w:p>
          <w:p w:rsidR="0046705D" w:rsidRPr="0046705D" w:rsidRDefault="0046705D" w:rsidP="0046705D">
            <w:pPr>
              <w:widowControl/>
              <w:spacing w:line="227" w:lineRule="atLeast"/>
              <w:ind w:firstLine="709"/>
              <w:rPr>
                <w:rFonts w:eastAsia="Times New Roman" w:cs="Arial"/>
                <w:color w:val="auto"/>
                <w:sz w:val="24"/>
                <w:szCs w:val="24"/>
              </w:rPr>
            </w:pPr>
            <w:r w:rsidRPr="0046705D">
              <w:rPr>
                <w:rFonts w:eastAsia="Times New Roman" w:cs="Arial"/>
                <w:color w:val="auto"/>
                <w:sz w:val="24"/>
                <w:szCs w:val="24"/>
              </w:rPr>
              <w:t>подпись должностного лица ____________</w:t>
            </w:r>
          </w:p>
        </w:tc>
      </w:tr>
      <w:tr w:rsidR="0046705D" w:rsidRPr="0046705D" w:rsidTr="0046705D">
        <w:trPr>
          <w:trHeight w:val="2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vMerge w:val="restar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В администрацию</w:t>
            </w:r>
          </w:p>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Бергульского сельсовета Северного района Новосибирской области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5"/>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rPr>
          <w:trHeight w:val="22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4"/>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835" w:type="dxa"/>
            <w:gridSpan w:val="5"/>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27" w:lineRule="atLeast"/>
              <w:ind w:firstLine="709"/>
              <w:rPr>
                <w:rFonts w:eastAsia="Times New Roman" w:cs="Arial"/>
                <w:color w:val="auto"/>
                <w:sz w:val="24"/>
                <w:szCs w:val="24"/>
              </w:rPr>
            </w:pPr>
            <w:r w:rsidRPr="0046705D">
              <w:rPr>
                <w:rFonts w:eastAsia="Times New Roman" w:cs="Arial"/>
                <w:color w:val="auto"/>
                <w:sz w:val="24"/>
                <w:szCs w:val="24"/>
              </w:rPr>
              <w:t xml:space="preserve">дата «___» _____________ _____ </w:t>
            </w:r>
            <w:proofErr w:type="gramStart"/>
            <w:r w:rsidRPr="0046705D">
              <w:rPr>
                <w:rFonts w:eastAsia="Times New Roman" w:cs="Arial"/>
                <w:color w:val="auto"/>
                <w:sz w:val="24"/>
                <w:szCs w:val="24"/>
              </w:rPr>
              <w:t>г</w:t>
            </w:r>
            <w:proofErr w:type="gramEnd"/>
            <w:r w:rsidRPr="0046705D">
              <w:rPr>
                <w:rFonts w:eastAsia="Times New Roman" w:cs="Arial"/>
                <w:color w:val="auto"/>
                <w:sz w:val="24"/>
                <w:szCs w:val="24"/>
              </w:rPr>
              <w:t>.</w:t>
            </w:r>
          </w:p>
        </w:tc>
      </w:tr>
      <w:tr w:rsidR="0046705D" w:rsidRPr="0046705D" w:rsidTr="0046705D">
        <w:tc>
          <w:tcPr>
            <w:tcW w:w="5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3</w:t>
            </w:r>
            <w:r w:rsidRPr="0046705D">
              <w:rPr>
                <w:rFonts w:eastAsia="Times New Roman" w:cs="Arial"/>
                <w:color w:val="auto"/>
                <w:sz w:val="24"/>
                <w:szCs w:val="24"/>
              </w:rPr>
              <w:lastRenderedPageBreak/>
              <w:t>.1</w:t>
            </w:r>
          </w:p>
        </w:tc>
        <w:tc>
          <w:tcPr>
            <w:tcW w:w="9231"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lastRenderedPageBreak/>
              <w:t>Прошу в отношении объекта адресации:</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31"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Вид:</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37"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503"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Земельный участок</w:t>
            </w:r>
          </w:p>
        </w:tc>
        <w:tc>
          <w:tcPr>
            <w:tcW w:w="420"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52"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Сооружение</w:t>
            </w:r>
          </w:p>
        </w:tc>
        <w:tc>
          <w:tcPr>
            <w:tcW w:w="43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684"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Объект незавершенного строительства</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37"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503"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Здание (строение)</w:t>
            </w:r>
          </w:p>
        </w:tc>
        <w:tc>
          <w:tcPr>
            <w:tcW w:w="420"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52"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Помещение</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550"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3.2</w:t>
            </w:r>
          </w:p>
        </w:tc>
        <w:tc>
          <w:tcPr>
            <w:tcW w:w="9231"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Присвоить адрес</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31"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В связи </w:t>
            </w:r>
            <w:proofErr w:type="gramStart"/>
            <w:r w:rsidRPr="0046705D">
              <w:rPr>
                <w:rFonts w:eastAsia="Times New Roman" w:cs="Arial"/>
                <w:color w:val="auto"/>
                <w:sz w:val="24"/>
                <w:szCs w:val="24"/>
              </w:rPr>
              <w:t>с</w:t>
            </w:r>
            <w:proofErr w:type="gramEnd"/>
            <w:r w:rsidRPr="0046705D">
              <w:rPr>
                <w:rFonts w:eastAsia="Times New Roman" w:cs="Arial"/>
                <w:color w:val="auto"/>
                <w:sz w:val="24"/>
                <w:szCs w:val="24"/>
              </w:rPr>
              <w:t>:</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94" w:type="dxa"/>
            <w:gridSpan w:val="9"/>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земельного участка (</w:t>
            </w:r>
            <w:proofErr w:type="spellStart"/>
            <w:r w:rsidRPr="0046705D">
              <w:rPr>
                <w:rFonts w:eastAsia="Times New Roman" w:cs="Arial"/>
                <w:color w:val="auto"/>
                <w:sz w:val="24"/>
                <w:szCs w:val="24"/>
              </w:rPr>
              <w:t>ов</w:t>
            </w:r>
            <w:proofErr w:type="spellEnd"/>
            <w:r w:rsidRPr="0046705D">
              <w:rPr>
                <w:rFonts w:eastAsia="Times New Roman" w:cs="Arial"/>
                <w:color w:val="auto"/>
                <w:sz w:val="24"/>
                <w:szCs w:val="24"/>
              </w:rPr>
              <w:t>) из земель, находящихся в государственной или муниципальной собственности</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земельных участков</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31"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земельного участк</w:t>
            </w:r>
            <w:proofErr w:type="gramStart"/>
            <w:r w:rsidRPr="0046705D">
              <w:rPr>
                <w:rFonts w:eastAsia="Times New Roman" w:cs="Arial"/>
                <w:color w:val="auto"/>
                <w:sz w:val="24"/>
                <w:szCs w:val="24"/>
              </w:rPr>
              <w:t>а(</w:t>
            </w:r>
            <w:proofErr w:type="spellStart"/>
            <w:proofErr w:type="gramEnd"/>
            <w:r w:rsidRPr="0046705D">
              <w:rPr>
                <w:rFonts w:eastAsia="Times New Roman" w:cs="Arial"/>
                <w:color w:val="auto"/>
                <w:sz w:val="24"/>
                <w:szCs w:val="24"/>
              </w:rPr>
              <w:t>ов</w:t>
            </w:r>
            <w:proofErr w:type="spellEnd"/>
            <w:r w:rsidRPr="0046705D">
              <w:rPr>
                <w:rFonts w:eastAsia="Times New Roman" w:cs="Arial"/>
                <w:color w:val="auto"/>
                <w:sz w:val="24"/>
                <w:szCs w:val="24"/>
              </w:rPr>
              <w:t>) путем раздела земельного участка</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земельных участков</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земельного участка, раздел которого осуществляется</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земельного участка, раздел которого осуществляется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94" w:type="dxa"/>
            <w:gridSpan w:val="9"/>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земельного участка путем объединения земельных участков</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объединяемых земельных участков</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объединяемого земельного участка </w:t>
            </w:r>
            <w:hyperlink r:id="rId17" w:anchor="Par524" w:history="1">
              <w:r w:rsidRPr="0046705D">
                <w:rPr>
                  <w:rFonts w:eastAsia="Times New Roman" w:cs="Arial"/>
                  <w:sz w:val="24"/>
                  <w:szCs w:val="24"/>
                  <w:u w:val="single"/>
                </w:rPr>
                <w:t>&lt;1&gt;</w:t>
              </w:r>
            </w:hyperlink>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объединяемого земельного участка </w:t>
            </w:r>
            <w:hyperlink r:id="rId18" w:anchor="Par524" w:history="1">
              <w:r w:rsidRPr="0046705D">
                <w:rPr>
                  <w:rFonts w:eastAsia="Times New Roman" w:cs="Arial"/>
                  <w:sz w:val="24"/>
                  <w:szCs w:val="24"/>
                  <w:u w:val="single"/>
                </w:rPr>
                <w:t>&lt;1&gt;</w:t>
              </w:r>
            </w:hyperlink>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64" w:type="dxa"/>
            <w:gridSpan w:val="4"/>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67"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bl>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&lt;1&gt; Строка дублируется для каждого объединенного земельного участка.</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lastRenderedPageBreak/>
        <w:t> </w:t>
      </w:r>
    </w:p>
    <w:tbl>
      <w:tblPr>
        <w:tblW w:w="0" w:type="auto"/>
        <w:tblCellMar>
          <w:left w:w="0" w:type="dxa"/>
          <w:right w:w="0" w:type="dxa"/>
        </w:tblCellMar>
        <w:tblLook w:val="04A0" w:firstRow="1" w:lastRow="0" w:firstColumn="1" w:lastColumn="0" w:noHBand="0" w:noVBand="1"/>
      </w:tblPr>
      <w:tblGrid>
        <w:gridCol w:w="538"/>
        <w:gridCol w:w="388"/>
        <w:gridCol w:w="3346"/>
        <w:gridCol w:w="1358"/>
        <w:gridCol w:w="1788"/>
        <w:gridCol w:w="2061"/>
      </w:tblGrid>
      <w:tr w:rsidR="0046705D" w:rsidRPr="0046705D" w:rsidTr="0046705D">
        <w:tc>
          <w:tcPr>
            <w:tcW w:w="5812"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212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6"/>
            <w:tcBorders>
              <w:top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82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земельного участка (</w:t>
            </w:r>
            <w:proofErr w:type="spellStart"/>
            <w:r w:rsidRPr="0046705D">
              <w:rPr>
                <w:rFonts w:eastAsia="Times New Roman" w:cs="Arial"/>
                <w:color w:val="auto"/>
                <w:sz w:val="24"/>
                <w:szCs w:val="24"/>
              </w:rPr>
              <w:t>ов</w:t>
            </w:r>
            <w:proofErr w:type="spellEnd"/>
            <w:r w:rsidRPr="0046705D">
              <w:rPr>
                <w:rFonts w:eastAsia="Times New Roman" w:cs="Arial"/>
                <w:color w:val="auto"/>
                <w:sz w:val="24"/>
                <w:szCs w:val="24"/>
              </w:rPr>
              <w:t>) путем выдела из земельного участка</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земельных участков (за исключением земельного участка, из которого осуществляется выдел)</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земельного участка, из которого осуществляется выдел</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земельного участка, из которого осуществляется выдел</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82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земельного участка (</w:t>
            </w:r>
            <w:proofErr w:type="spellStart"/>
            <w:r w:rsidRPr="0046705D">
              <w:rPr>
                <w:rFonts w:eastAsia="Times New Roman" w:cs="Arial"/>
                <w:color w:val="auto"/>
                <w:sz w:val="24"/>
                <w:szCs w:val="24"/>
              </w:rPr>
              <w:t>ов</w:t>
            </w:r>
            <w:proofErr w:type="spellEnd"/>
            <w:r w:rsidRPr="0046705D">
              <w:rPr>
                <w:rFonts w:eastAsia="Times New Roman" w:cs="Arial"/>
                <w:color w:val="auto"/>
                <w:sz w:val="24"/>
                <w:szCs w:val="24"/>
              </w:rPr>
              <w:t>) путем перераспределения земельных участков</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земельных участков</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земельных участков, которые перераспределяются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земельного участка, который перераспределяется </w:t>
            </w:r>
            <w:hyperlink r:id="rId19" w:anchor="Par525" w:history="1">
              <w:r w:rsidRPr="0046705D">
                <w:rPr>
                  <w:rFonts w:eastAsia="Times New Roman" w:cs="Arial"/>
                  <w:sz w:val="24"/>
                  <w:szCs w:val="24"/>
                  <w:u w:val="single"/>
                </w:rPr>
                <w:t>&lt;2&gt;</w:t>
              </w:r>
            </w:hyperlink>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земельного участка, который перераспределяется </w:t>
            </w:r>
            <w:hyperlink r:id="rId20" w:anchor="Par525" w:history="1">
              <w:r w:rsidRPr="0046705D">
                <w:rPr>
                  <w:rFonts w:eastAsia="Times New Roman" w:cs="Arial"/>
                  <w:sz w:val="24"/>
                  <w:szCs w:val="24"/>
                  <w:u w:val="single"/>
                </w:rPr>
                <w:t>&lt;2&gt;</w:t>
              </w:r>
            </w:hyperlink>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82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Строительством, реконструкцией здания (строения), сооружения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объекта строительства (реконструкции) в соответствии с проектной документацией</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земельного участка, на котором осуществляется строительство (реконструкция)</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земельного участка, на котором осуществляется строительство (реконструкция)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82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21" w:tgtFrame="_blank" w:history="1">
              <w:r w:rsidRPr="0046705D">
                <w:rPr>
                  <w:rFonts w:eastAsia="Times New Roman" w:cs="Arial"/>
                  <w:color w:val="0000FF"/>
                  <w:sz w:val="24"/>
                  <w:szCs w:val="24"/>
                </w:rPr>
                <w:t>Градостроительным кодексом</w:t>
              </w:r>
            </w:hyperlink>
            <w:r w:rsidRPr="0046705D">
              <w:rPr>
                <w:rFonts w:eastAsia="Times New Roman" w:cs="Arial"/>
                <w:color w:val="auto"/>
                <w:sz w:val="24"/>
                <w:szCs w:val="24"/>
              </w:rPr>
              <w:t>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Тип здания (строения), сооружения</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земельного участка, на котором осуществляется строительство (реконструкция)</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земельного участка, на котором осуществляется строительство (реконструкция)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82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Переводом жилого помещения в нежилое помещение и нежилого помещения в жилое помещение</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помещения</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помещения</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04" w:type="dxa"/>
            <w:gridSpan w:val="2"/>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409"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bl>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&lt;2&gt; Строка дублируется для каждого перераспределенного земельного участка.</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37"/>
        <w:gridCol w:w="421"/>
        <w:gridCol w:w="409"/>
        <w:gridCol w:w="2276"/>
        <w:gridCol w:w="595"/>
        <w:gridCol w:w="9"/>
        <w:gridCol w:w="326"/>
        <w:gridCol w:w="288"/>
        <w:gridCol w:w="369"/>
        <w:gridCol w:w="124"/>
        <w:gridCol w:w="401"/>
        <w:gridCol w:w="823"/>
        <w:gridCol w:w="836"/>
        <w:gridCol w:w="670"/>
        <w:gridCol w:w="1395"/>
      </w:tblGrid>
      <w:tr w:rsidR="0046705D" w:rsidRPr="0046705D" w:rsidTr="0046705D">
        <w:tc>
          <w:tcPr>
            <w:tcW w:w="5954"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701"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2126"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15"/>
            <w:tcBorders>
              <w:top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помещения (</w:t>
            </w:r>
            <w:proofErr w:type="spellStart"/>
            <w:r w:rsidRPr="0046705D">
              <w:rPr>
                <w:rFonts w:eastAsia="Times New Roman" w:cs="Arial"/>
                <w:color w:val="auto"/>
                <w:sz w:val="24"/>
                <w:szCs w:val="24"/>
              </w:rPr>
              <w:t>ий</w:t>
            </w:r>
            <w:proofErr w:type="spellEnd"/>
            <w:r w:rsidRPr="0046705D">
              <w:rPr>
                <w:rFonts w:eastAsia="Times New Roman" w:cs="Arial"/>
                <w:color w:val="auto"/>
                <w:sz w:val="24"/>
                <w:szCs w:val="24"/>
              </w:rPr>
              <w:t>) в здании (строении), сооружении путем раздела здания (строения), сооружения</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309"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 жилого помещения</w:t>
            </w:r>
          </w:p>
        </w:tc>
        <w:tc>
          <w:tcPr>
            <w:tcW w:w="3612"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помещений</w:t>
            </w:r>
          </w:p>
        </w:tc>
        <w:tc>
          <w:tcPr>
            <w:tcW w:w="14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309"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 нежилого помещения</w:t>
            </w:r>
          </w:p>
        </w:tc>
        <w:tc>
          <w:tcPr>
            <w:tcW w:w="3612"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помещений</w:t>
            </w:r>
          </w:p>
        </w:tc>
        <w:tc>
          <w:tcPr>
            <w:tcW w:w="14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здания, сооружения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здания, сооружения</w:t>
            </w:r>
          </w:p>
        </w:tc>
      </w:tr>
      <w:tr w:rsidR="0046705D" w:rsidRPr="0046705D" w:rsidTr="0046705D">
        <w:trPr>
          <w:trHeight w:val="83"/>
        </w:trPr>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83" w:lineRule="atLeast"/>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83" w:lineRule="atLeast"/>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0"/>
        </w:trPr>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0" w:lineRule="atLeast"/>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0" w:lineRule="atLeast"/>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175"/>
        </w:trPr>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175" w:lineRule="atLeast"/>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175" w:lineRule="atLeast"/>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помещения (</w:t>
            </w:r>
            <w:proofErr w:type="spellStart"/>
            <w:r w:rsidRPr="0046705D">
              <w:rPr>
                <w:rFonts w:eastAsia="Times New Roman" w:cs="Arial"/>
                <w:color w:val="auto"/>
                <w:sz w:val="24"/>
                <w:szCs w:val="24"/>
              </w:rPr>
              <w:t>ий</w:t>
            </w:r>
            <w:proofErr w:type="spellEnd"/>
            <w:r w:rsidRPr="0046705D">
              <w:rPr>
                <w:rFonts w:eastAsia="Times New Roman" w:cs="Arial"/>
                <w:color w:val="auto"/>
                <w:sz w:val="24"/>
                <w:szCs w:val="24"/>
              </w:rPr>
              <w:t xml:space="preserve">) в здании (строении), сооружении путем раздела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20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Назначение помещения (жилое (нежилое) помещение) </w:t>
            </w:r>
            <w:hyperlink r:id="rId22" w:anchor="Par526" w:history="1">
              <w:r w:rsidRPr="0046705D">
                <w:rPr>
                  <w:rFonts w:eastAsia="Times New Roman" w:cs="Arial"/>
                  <w:sz w:val="24"/>
                  <w:szCs w:val="24"/>
                  <w:u w:val="single"/>
                </w:rPr>
                <w:t>&lt;3&gt;</w:t>
              </w:r>
            </w:hyperlink>
          </w:p>
        </w:tc>
        <w:tc>
          <w:tcPr>
            <w:tcW w:w="3024"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Вид помещения </w:t>
            </w:r>
            <w:hyperlink r:id="rId23" w:anchor="Par526" w:history="1">
              <w:r w:rsidRPr="0046705D">
                <w:rPr>
                  <w:rFonts w:eastAsia="Times New Roman" w:cs="Arial"/>
                  <w:sz w:val="24"/>
                  <w:szCs w:val="24"/>
                  <w:u w:val="single"/>
                </w:rPr>
                <w:t>&lt;3&gt;</w:t>
              </w:r>
            </w:hyperlink>
          </w:p>
        </w:tc>
        <w:tc>
          <w:tcPr>
            <w:tcW w:w="2986"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помещений </w:t>
            </w:r>
            <w:hyperlink r:id="rId24" w:anchor="Par526" w:history="1">
              <w:r w:rsidRPr="0046705D">
                <w:rPr>
                  <w:rFonts w:eastAsia="Times New Roman" w:cs="Arial"/>
                  <w:sz w:val="24"/>
                  <w:szCs w:val="24"/>
                  <w:u w:val="single"/>
                </w:rPr>
                <w:t>&lt;3&gt;</w:t>
              </w:r>
            </w:hyperlink>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20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024"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986"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Кадастровый номер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 раздел которого осуществляется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помещения, раздел которого осуществляется</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Образованием помещения в здании (строении), сооружении путем объединения помещений,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w:t>
            </w:r>
            <w:proofErr w:type="gramStart"/>
            <w:r w:rsidRPr="0046705D">
              <w:rPr>
                <w:rFonts w:eastAsia="Times New Roman" w:cs="Arial"/>
                <w:color w:val="auto"/>
                <w:sz w:val="24"/>
                <w:szCs w:val="24"/>
              </w:rPr>
              <w:t>ст в зд</w:t>
            </w:r>
            <w:proofErr w:type="gramEnd"/>
            <w:r w:rsidRPr="0046705D">
              <w:rPr>
                <w:rFonts w:eastAsia="Times New Roman" w:cs="Arial"/>
                <w:color w:val="auto"/>
                <w:sz w:val="24"/>
                <w:szCs w:val="24"/>
              </w:rPr>
              <w:t>ании (строении), сооружении</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612"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 жилого помещения</w:t>
            </w:r>
          </w:p>
        </w:tc>
        <w:tc>
          <w:tcPr>
            <w:tcW w:w="37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380"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 нежилого помещения</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объединяемых помещений</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объединяемого помещения </w:t>
            </w:r>
            <w:hyperlink r:id="rId25" w:anchor="Par527" w:history="1">
              <w:r w:rsidRPr="0046705D">
                <w:rPr>
                  <w:rFonts w:eastAsia="Times New Roman" w:cs="Arial"/>
                  <w:sz w:val="24"/>
                  <w:szCs w:val="24"/>
                  <w:u w:val="single"/>
                </w:rPr>
                <w:t>&lt;4&gt;</w:t>
              </w:r>
            </w:hyperlink>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объединяемого помещения </w:t>
            </w:r>
            <w:hyperlink r:id="rId26" w:anchor="Par527" w:history="1">
              <w:r w:rsidRPr="0046705D">
                <w:rPr>
                  <w:rFonts w:eastAsia="Times New Roman" w:cs="Arial"/>
                  <w:sz w:val="24"/>
                  <w:szCs w:val="24"/>
                  <w:u w:val="single"/>
                </w:rPr>
                <w:t>&lt;4&gt;</w:t>
              </w:r>
            </w:hyperlink>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Образованием помещения в здании, сооружении путем переустройства и (или) перепланировки мест общего пользования</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612"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 жилого помещения</w:t>
            </w:r>
          </w:p>
        </w:tc>
        <w:tc>
          <w:tcPr>
            <w:tcW w:w="4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2"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Образование нежилого помещения</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Количество образуемых помещений</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здания, сооружения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здания, сооружения</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818" w:type="dxa"/>
            <w:gridSpan w:val="4"/>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18" w:type="dxa"/>
            <w:gridSpan w:val="4"/>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95"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xml:space="preserve">Образованием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 в здании, сооружении путем раздела здания, сооружения</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Количество образуемых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Кадастровый номер здания, сооружения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здания, сооружения</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69"/>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xml:space="preserve">Образованием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 xml:space="preserve">-мест) в здании, сооружении путем раздела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Количество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8"/>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8" w:lineRule="atLeast"/>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8" w:lineRule="atLeast"/>
              <w:ind w:firstLine="709"/>
              <w:rPr>
                <w:rFonts w:eastAsia="Times New Roman" w:cs="Arial"/>
                <w:color w:val="auto"/>
                <w:sz w:val="24"/>
                <w:szCs w:val="24"/>
              </w:rPr>
            </w:pPr>
            <w:r w:rsidRPr="0046705D">
              <w:rPr>
                <w:rFonts w:eastAsia="Times New Roman" w:cs="Arial"/>
                <w:color w:val="auto"/>
                <w:sz w:val="24"/>
                <w:szCs w:val="24"/>
              </w:rPr>
              <w:t xml:space="preserve">Кадастровый номер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 xml:space="preserve">-места, </w:t>
            </w:r>
            <w:r w:rsidRPr="0046705D">
              <w:rPr>
                <w:rFonts w:eastAsia="Times New Roman" w:cs="Arial"/>
                <w:color w:val="auto"/>
                <w:sz w:val="24"/>
                <w:szCs w:val="24"/>
              </w:rPr>
              <w:lastRenderedPageBreak/>
              <w:t>раздел которого осуществляется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spacing w:line="28" w:lineRule="atLeast"/>
              <w:ind w:left="142" w:firstLine="709"/>
              <w:rPr>
                <w:rFonts w:eastAsia="Times New Roman" w:cs="Arial"/>
                <w:color w:val="auto"/>
                <w:sz w:val="24"/>
                <w:szCs w:val="24"/>
              </w:rPr>
            </w:pPr>
            <w:r w:rsidRPr="0046705D">
              <w:rPr>
                <w:rFonts w:eastAsia="Times New Roman" w:cs="Arial"/>
                <w:color w:val="auto"/>
                <w:sz w:val="24"/>
                <w:szCs w:val="24"/>
              </w:rPr>
              <w:lastRenderedPageBreak/>
              <w:t xml:space="preserve">Адрес помещения, </w:t>
            </w:r>
            <w:proofErr w:type="spellStart"/>
            <w:proofErr w:type="gram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w:t>
            </w:r>
            <w:proofErr w:type="gramEnd"/>
            <w:r w:rsidRPr="0046705D">
              <w:rPr>
                <w:rFonts w:eastAsia="Times New Roman" w:cs="Arial"/>
                <w:color w:val="auto"/>
                <w:sz w:val="24"/>
                <w:szCs w:val="24"/>
              </w:rPr>
              <w:t xml:space="preserve"> раздел которого осуществляется</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lastRenderedPageBreak/>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xml:space="preserve">Образованием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 xml:space="preserve">-места в здании, сооружении путем объединения помещений,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w:t>
            </w:r>
            <w:proofErr w:type="gramStart"/>
            <w:r w:rsidRPr="0046705D">
              <w:rPr>
                <w:rFonts w:eastAsia="Times New Roman" w:cs="Arial"/>
                <w:color w:val="auto"/>
                <w:sz w:val="24"/>
                <w:szCs w:val="24"/>
              </w:rPr>
              <w:t>ст в зд</w:t>
            </w:r>
            <w:proofErr w:type="gramEnd"/>
            <w:r w:rsidRPr="0046705D">
              <w:rPr>
                <w:rFonts w:eastAsia="Times New Roman" w:cs="Arial"/>
                <w:color w:val="auto"/>
                <w:sz w:val="24"/>
                <w:szCs w:val="24"/>
              </w:rPr>
              <w:t>ании, сооружении</w:t>
            </w:r>
          </w:p>
        </w:tc>
      </w:tr>
      <w:tr w:rsidR="0046705D" w:rsidRPr="0046705D" w:rsidTr="0046705D">
        <w:trPr>
          <w:trHeight w:val="357"/>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Количество объединяемых помещений,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156"/>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156" w:lineRule="atLeast"/>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156" w:lineRule="atLeast"/>
              <w:ind w:firstLine="709"/>
              <w:rPr>
                <w:rFonts w:eastAsia="Times New Roman" w:cs="Arial"/>
                <w:color w:val="auto"/>
                <w:sz w:val="24"/>
                <w:szCs w:val="24"/>
              </w:rPr>
            </w:pPr>
            <w:r w:rsidRPr="0046705D">
              <w:rPr>
                <w:rFonts w:eastAsia="Times New Roman" w:cs="Arial"/>
                <w:color w:val="auto"/>
                <w:sz w:val="24"/>
                <w:szCs w:val="24"/>
              </w:rPr>
              <w:t>Кадастровый номер объединяемого помещения </w:t>
            </w:r>
            <w:hyperlink r:id="rId27" w:anchor="Par527" w:history="1">
              <w:r w:rsidRPr="0046705D">
                <w:rPr>
                  <w:rFonts w:eastAsia="Times New Roman" w:cs="Arial"/>
                  <w:sz w:val="24"/>
                  <w:szCs w:val="24"/>
                  <w:u w:val="single"/>
                </w:rPr>
                <w:t>&lt;4&gt;</w:t>
              </w:r>
            </w:hyperlink>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spacing w:line="156" w:lineRule="atLeast"/>
              <w:ind w:left="142" w:firstLine="709"/>
              <w:rPr>
                <w:rFonts w:eastAsia="Times New Roman" w:cs="Arial"/>
                <w:color w:val="auto"/>
                <w:sz w:val="24"/>
                <w:szCs w:val="24"/>
              </w:rPr>
            </w:pPr>
            <w:r w:rsidRPr="0046705D">
              <w:rPr>
                <w:rFonts w:eastAsia="Times New Roman" w:cs="Arial"/>
                <w:color w:val="auto"/>
                <w:sz w:val="24"/>
                <w:szCs w:val="24"/>
              </w:rPr>
              <w:t>Адрес объединяемого помещения </w:t>
            </w:r>
            <w:r w:rsidRPr="0046705D">
              <w:rPr>
                <w:rFonts w:eastAsia="Times New Roman" w:cs="Arial"/>
                <w:color w:val="auto"/>
                <w:sz w:val="24"/>
                <w:szCs w:val="24"/>
                <w:u w:val="single"/>
              </w:rPr>
              <w:t>&lt;4&gt;</w:t>
            </w:r>
          </w:p>
        </w:tc>
      </w:tr>
      <w:tr w:rsidR="0046705D" w:rsidRPr="0046705D" w:rsidTr="0046705D">
        <w:trPr>
          <w:trHeight w:val="20"/>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0" w:lineRule="atLeast"/>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0" w:lineRule="atLeast"/>
              <w:ind w:left="79"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spacing w:line="20" w:lineRule="atLeast"/>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303"/>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303"/>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303"/>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53"/>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53" w:lineRule="atLeast"/>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spacing w:line="53" w:lineRule="atLeast"/>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59"/>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1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 xml:space="preserve">Образованием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 в здании, сооружении путем переустройства и (или) перепланировки мест общего пользования</w:t>
            </w:r>
          </w:p>
        </w:tc>
      </w:tr>
      <w:tr w:rsidR="0046705D" w:rsidRPr="0046705D" w:rsidTr="0046705D">
        <w:trPr>
          <w:trHeight w:val="28"/>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8" w:lineRule="atLeast"/>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28" w:lineRule="atLeast"/>
              <w:ind w:left="79" w:firstLine="709"/>
              <w:rPr>
                <w:rFonts w:eastAsia="Times New Roman" w:cs="Arial"/>
                <w:color w:val="auto"/>
                <w:sz w:val="24"/>
                <w:szCs w:val="24"/>
              </w:rPr>
            </w:pPr>
            <w:r w:rsidRPr="0046705D">
              <w:rPr>
                <w:rFonts w:eastAsia="Times New Roman" w:cs="Arial"/>
                <w:color w:val="auto"/>
                <w:sz w:val="24"/>
                <w:szCs w:val="24"/>
              </w:rPr>
              <w:t xml:space="preserve">Количество образуемых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spacing w:line="28" w:lineRule="atLeast"/>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Кадастровый номер здания, сооружения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Адрес здания, сооружения</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1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 xml:space="preserve">Необходимостью приведения адреса земельного участка, здания </w:t>
            </w:r>
            <w:r w:rsidRPr="0046705D">
              <w:rPr>
                <w:rFonts w:eastAsia="Times New Roman" w:cs="Arial"/>
                <w:color w:val="auto"/>
                <w:sz w:val="24"/>
                <w:szCs w:val="24"/>
              </w:rPr>
              <w:lastRenderedPageBreak/>
              <w:t xml:space="preserve">(строения), сооружения,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 xml:space="preserve">-места, государственный кадастровый учет которого осуществлен в соответствии с Федеральным законом от 13 июля 2015 г. № 218-ФЗ «О государственной регистрации недвижимости» (Собрание законодательства Российской Федерации, 2015, № 29, ст. 4344; </w:t>
            </w:r>
            <w:proofErr w:type="gramStart"/>
            <w:r w:rsidRPr="0046705D">
              <w:rPr>
                <w:rFonts w:eastAsia="Times New Roman" w:cs="Arial"/>
                <w:color w:val="auto"/>
                <w:sz w:val="24"/>
                <w:szCs w:val="24"/>
              </w:rPr>
              <w:t xml:space="preserve">2020, №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-место</w:t>
            </w:r>
            <w:proofErr w:type="gramEnd"/>
          </w:p>
        </w:tc>
      </w:tr>
      <w:tr w:rsidR="0046705D" w:rsidRPr="0046705D" w:rsidTr="0046705D">
        <w:trPr>
          <w:trHeight w:val="840"/>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lastRenderedPageBreak/>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79" w:firstLine="709"/>
              <w:rPr>
                <w:rFonts w:eastAsia="Times New Roman" w:cs="Arial"/>
                <w:color w:val="auto"/>
                <w:sz w:val="24"/>
                <w:szCs w:val="24"/>
              </w:rPr>
            </w:pPr>
            <w:r w:rsidRPr="0046705D">
              <w:rPr>
                <w:rFonts w:eastAsia="Times New Roman" w:cs="Arial"/>
                <w:color w:val="auto"/>
                <w:sz w:val="24"/>
                <w:szCs w:val="24"/>
              </w:rPr>
              <w:t xml:space="preserve">Кадастровый номер земельного участка, здания (строения), сооружения,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xml:space="preserve">Существующий адрес земельного участка, здания (строения), сооружения,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xml:space="preserve">Отсутствием у земельного участка, здания (строения), сооружения,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 государственный кадастровый учет которого осуществлен в соответствии с Федеральным законом «О государственной регистрации недвижимости», адреса</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Кадастровый номер земельного участка, здания (строения), сооружения, помещения, </w:t>
            </w:r>
            <w:proofErr w:type="spellStart"/>
            <w:r w:rsidRPr="0046705D">
              <w:rPr>
                <w:rFonts w:eastAsia="Times New Roman" w:cs="Arial"/>
                <w:color w:val="auto"/>
                <w:sz w:val="24"/>
                <w:szCs w:val="24"/>
              </w:rPr>
              <w:t>машино</w:t>
            </w:r>
            <w:proofErr w:type="spellEnd"/>
            <w:r w:rsidRPr="0046705D">
              <w:rPr>
                <w:rFonts w:eastAsia="Times New Roman" w:cs="Arial"/>
                <w:color w:val="auto"/>
                <w:sz w:val="24"/>
                <w:szCs w:val="24"/>
              </w:rPr>
              <w:t>-места</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rPr>
          <w:trHeight w:val="295"/>
        </w:trPr>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827"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c>
          <w:tcPr>
            <w:tcW w:w="5386" w:type="dxa"/>
            <w:gridSpan w:val="9"/>
            <w:tcBorders>
              <w:top w:val="single" w:sz="6" w:space="0" w:color="000000"/>
              <w:left w:val="single" w:sz="6" w:space="0" w:color="000000"/>
              <w:bottom w:val="single" w:sz="6" w:space="0" w:color="000000"/>
              <w:right w:val="single" w:sz="6" w:space="0" w:color="000000"/>
            </w:tcBorders>
            <w:tcMar>
              <w:top w:w="75" w:type="dxa"/>
              <w:left w:w="0" w:type="dxa"/>
              <w:bottom w:w="75" w:type="dxa"/>
              <w:right w:w="0" w:type="dxa"/>
            </w:tcMar>
            <w:hideMark/>
          </w:tcPr>
          <w:p w:rsidR="0046705D" w:rsidRPr="0046705D" w:rsidRDefault="0046705D" w:rsidP="0046705D">
            <w:pPr>
              <w:widowControl/>
              <w:ind w:left="142" w:firstLine="709"/>
              <w:rPr>
                <w:rFonts w:eastAsia="Times New Roman" w:cs="Arial"/>
                <w:color w:val="auto"/>
                <w:sz w:val="24"/>
                <w:szCs w:val="24"/>
              </w:rPr>
            </w:pPr>
            <w:r w:rsidRPr="0046705D">
              <w:rPr>
                <w:rFonts w:eastAsia="Times New Roman" w:cs="Arial"/>
                <w:color w:val="auto"/>
                <w:sz w:val="24"/>
                <w:szCs w:val="24"/>
              </w:rPr>
              <w:t> </w:t>
            </w:r>
          </w:p>
        </w:tc>
      </w:tr>
    </w:tbl>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&lt;3&gt; Строка дублируется для каждого разделенного помещения.</w:t>
      </w:r>
    </w:p>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&lt;4&gt; Строка дублируется для каждого объединенного помещения.</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62"/>
        <w:gridCol w:w="425"/>
        <w:gridCol w:w="3283"/>
        <w:gridCol w:w="1503"/>
        <w:gridCol w:w="1780"/>
        <w:gridCol w:w="1926"/>
      </w:tblGrid>
      <w:tr w:rsidR="0046705D" w:rsidRPr="0046705D" w:rsidTr="0046705D">
        <w:tc>
          <w:tcPr>
            <w:tcW w:w="5954"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8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6"/>
            <w:tcBorders>
              <w:top w:val="single" w:sz="6" w:space="0" w:color="000000"/>
              <w:bottom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lastRenderedPageBreak/>
              <w:t>3.3</w:t>
            </w:r>
          </w:p>
        </w:tc>
        <w:tc>
          <w:tcPr>
            <w:tcW w:w="92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Аннулировать адрес объекта адресации:</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страны</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субъекта Российской Федерации</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поселения</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внутригородского района городского округа</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населенного пункта</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элемента планировочной структуры</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элемента улично-дорожной сети</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Номер земельного участка</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Тип и номер здания, сооружения или объекта незавершенного строительства</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Тип и номер помещения, расположенного в здании или сооружении</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Тип и номер помещения в пределах квартиры (в отношении коммунальных квартир)</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В связи </w:t>
            </w:r>
            <w:proofErr w:type="gramStart"/>
            <w:r w:rsidRPr="0046705D">
              <w:rPr>
                <w:rFonts w:eastAsia="Times New Roman" w:cs="Arial"/>
                <w:color w:val="auto"/>
                <w:sz w:val="24"/>
                <w:szCs w:val="24"/>
              </w:rPr>
              <w:t>с</w:t>
            </w:r>
            <w:proofErr w:type="gramEnd"/>
            <w:r w:rsidRPr="0046705D">
              <w:rPr>
                <w:rFonts w:eastAsia="Times New Roman" w:cs="Arial"/>
                <w:color w:val="auto"/>
                <w:sz w:val="24"/>
                <w:szCs w:val="24"/>
              </w:rPr>
              <w:t>:</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78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Исключением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788"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Присвоением объекту адресации нового адреса</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799"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Дополнительная информация:</w:t>
            </w: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41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bl>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35"/>
        <w:gridCol w:w="400"/>
        <w:gridCol w:w="400"/>
        <w:gridCol w:w="425"/>
        <w:gridCol w:w="921"/>
        <w:gridCol w:w="899"/>
        <w:gridCol w:w="484"/>
        <w:gridCol w:w="525"/>
        <w:gridCol w:w="356"/>
        <w:gridCol w:w="811"/>
        <w:gridCol w:w="145"/>
        <w:gridCol w:w="826"/>
        <w:gridCol w:w="833"/>
        <w:gridCol w:w="502"/>
        <w:gridCol w:w="1417"/>
      </w:tblGrid>
      <w:tr w:rsidR="0046705D" w:rsidRPr="0046705D" w:rsidTr="0046705D">
        <w:tc>
          <w:tcPr>
            <w:tcW w:w="5954"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84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198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15"/>
            <w:tcBorders>
              <w:top w:val="single" w:sz="6" w:space="0" w:color="000000"/>
              <w:bottom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4</w:t>
            </w:r>
          </w:p>
        </w:tc>
        <w:tc>
          <w:tcPr>
            <w:tcW w:w="9213" w:type="dxa"/>
            <w:gridSpan w:val="1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Собственник объекта адресации или лицо, обладающее иным вещным правом на объект адресации</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36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физическое лицо:</w:t>
            </w:r>
          </w:p>
        </w:tc>
      </w:tr>
      <w:tr w:rsidR="0046705D" w:rsidRPr="0046705D" w:rsidTr="0046705D">
        <w:tc>
          <w:tcPr>
            <w:tcW w:w="568" w:type="dxa"/>
            <w:vMerge w:val="restart"/>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268"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фамилия:</w:t>
            </w:r>
          </w:p>
        </w:tc>
        <w:tc>
          <w:tcPr>
            <w:tcW w:w="24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имя (полностью):</w:t>
            </w:r>
          </w:p>
        </w:tc>
        <w:tc>
          <w:tcPr>
            <w:tcW w:w="2240"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отчество (полностью) (при наличии):</w:t>
            </w:r>
          </w:p>
        </w:tc>
        <w:tc>
          <w:tcPr>
            <w:tcW w:w="14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ИНН (при наличии):</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4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240"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4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документ, удостоверяющий личность:</w:t>
            </w:r>
          </w:p>
        </w:tc>
        <w:tc>
          <w:tcPr>
            <w:tcW w:w="24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вид:</w:t>
            </w:r>
          </w:p>
        </w:tc>
        <w:tc>
          <w:tcPr>
            <w:tcW w:w="2240"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серия:</w:t>
            </w:r>
          </w:p>
        </w:tc>
        <w:tc>
          <w:tcPr>
            <w:tcW w:w="14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номер:</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4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240"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44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413"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дата выдачи:</w:t>
            </w:r>
          </w:p>
        </w:tc>
        <w:tc>
          <w:tcPr>
            <w:tcW w:w="3682"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кем </w:t>
            </w:r>
            <w:proofErr w:type="gramStart"/>
            <w:r w:rsidRPr="0046705D">
              <w:rPr>
                <w:rFonts w:eastAsia="Times New Roman" w:cs="Arial"/>
                <w:color w:val="auto"/>
                <w:sz w:val="24"/>
                <w:szCs w:val="24"/>
              </w:rPr>
              <w:t>выдан</w:t>
            </w:r>
            <w:proofErr w:type="gramEnd"/>
            <w:r w:rsidRPr="0046705D">
              <w:rPr>
                <w:rFonts w:eastAsia="Times New Roman" w:cs="Arial"/>
                <w:color w:val="auto"/>
                <w:sz w:val="24"/>
                <w:szCs w:val="24"/>
              </w:rPr>
              <w:t>:</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413"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«___» _______ ____ </w:t>
            </w:r>
            <w:proofErr w:type="gramStart"/>
            <w:r w:rsidRPr="0046705D">
              <w:rPr>
                <w:rFonts w:eastAsia="Times New Roman" w:cs="Arial"/>
                <w:color w:val="auto"/>
                <w:sz w:val="24"/>
                <w:szCs w:val="24"/>
              </w:rPr>
              <w:t>г</w:t>
            </w:r>
            <w:proofErr w:type="gramEnd"/>
            <w:r w:rsidRPr="0046705D">
              <w:rPr>
                <w:rFonts w:eastAsia="Times New Roman" w:cs="Arial"/>
                <w:color w:val="auto"/>
                <w:sz w:val="24"/>
                <w:szCs w:val="24"/>
              </w:rPr>
              <w:t>.</w:t>
            </w:r>
          </w:p>
        </w:tc>
        <w:tc>
          <w:tcPr>
            <w:tcW w:w="3682"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682"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почтовый адрес:</w:t>
            </w:r>
          </w:p>
        </w:tc>
        <w:tc>
          <w:tcPr>
            <w:tcW w:w="3241"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телефон для связи:</w:t>
            </w:r>
          </w:p>
        </w:tc>
        <w:tc>
          <w:tcPr>
            <w:tcW w:w="285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электронной почты (при наличии):</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241" w:type="dxa"/>
            <w:gridSpan w:val="6"/>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854"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36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юридическое лицо, в том числе орган государственной власти, иной государственный орган, орган местного самоуправления:</w:t>
            </w:r>
          </w:p>
        </w:tc>
      </w:tr>
      <w:tr w:rsidR="0046705D" w:rsidRPr="0046705D" w:rsidTr="0046705D">
        <w:tc>
          <w:tcPr>
            <w:tcW w:w="568" w:type="dxa"/>
            <w:vMerge w:val="restart"/>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lastRenderedPageBreak/>
              <w:t> </w:t>
            </w:r>
          </w:p>
        </w:tc>
        <w:tc>
          <w:tcPr>
            <w:tcW w:w="425" w:type="dxa"/>
            <w:vMerge w:val="restart"/>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65" w:type="dxa"/>
            <w:gridSpan w:val="4"/>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полное наименование:</w:t>
            </w:r>
          </w:p>
        </w:tc>
        <w:tc>
          <w:tcPr>
            <w:tcW w:w="5598"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598"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669"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ИНН (для российского юридического лица):</w:t>
            </w:r>
          </w:p>
        </w:tc>
        <w:tc>
          <w:tcPr>
            <w:tcW w:w="4694"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КПП (для российского юридического лица):</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669"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694"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6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страна регистрации (инкорпорации) (для иностранного юридического лица):</w:t>
            </w:r>
          </w:p>
        </w:tc>
        <w:tc>
          <w:tcPr>
            <w:tcW w:w="274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дата регистрации (для иностранного юридического лица):</w:t>
            </w:r>
          </w:p>
        </w:tc>
        <w:tc>
          <w:tcPr>
            <w:tcW w:w="285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номер регистрации (для иностранного юридического лица):</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6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44"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«___» _______ ____ </w:t>
            </w:r>
            <w:proofErr w:type="gramStart"/>
            <w:r w:rsidRPr="0046705D">
              <w:rPr>
                <w:rFonts w:eastAsia="Times New Roman" w:cs="Arial"/>
                <w:color w:val="auto"/>
                <w:sz w:val="24"/>
                <w:szCs w:val="24"/>
              </w:rPr>
              <w:t>г</w:t>
            </w:r>
            <w:proofErr w:type="gramEnd"/>
            <w:r w:rsidRPr="0046705D">
              <w:rPr>
                <w:rFonts w:eastAsia="Times New Roman" w:cs="Arial"/>
                <w:color w:val="auto"/>
                <w:sz w:val="24"/>
                <w:szCs w:val="24"/>
              </w:rPr>
              <w:t>.</w:t>
            </w:r>
          </w:p>
        </w:tc>
        <w:tc>
          <w:tcPr>
            <w:tcW w:w="2854"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6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6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почтовый адрес:</w:t>
            </w:r>
          </w:p>
        </w:tc>
        <w:tc>
          <w:tcPr>
            <w:tcW w:w="274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телефон для связи:</w:t>
            </w:r>
          </w:p>
        </w:tc>
        <w:tc>
          <w:tcPr>
            <w:tcW w:w="285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электронной почты (при наличии):</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6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44"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854"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6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36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Вещное право на объект адресации:</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793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право собственности</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793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право хозяйственного ведения имуществом на объект адресации</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793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право оперативного управления имуществом на объект адресации</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793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право пожизненно наследуемого владения земельным участком</w:t>
            </w:r>
          </w:p>
        </w:tc>
      </w:tr>
      <w:tr w:rsidR="0046705D" w:rsidRPr="0046705D" w:rsidTr="0046705D">
        <w:tc>
          <w:tcPr>
            <w:tcW w:w="568" w:type="dxa"/>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793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право постоянного (бессрочного) пользования земельным участком</w:t>
            </w:r>
          </w:p>
        </w:tc>
      </w:tr>
      <w:tr w:rsidR="0046705D" w:rsidRPr="0046705D" w:rsidTr="0046705D">
        <w:tc>
          <w:tcPr>
            <w:tcW w:w="568"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5</w:t>
            </w:r>
          </w:p>
        </w:tc>
        <w:tc>
          <w:tcPr>
            <w:tcW w:w="9213" w:type="dxa"/>
            <w:gridSpan w:val="1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738"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Лично</w:t>
            </w:r>
          </w:p>
        </w:tc>
        <w:tc>
          <w:tcPr>
            <w:tcW w:w="35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694"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 многофункциональном центре</w:t>
            </w:r>
          </w:p>
        </w:tc>
      </w:tr>
      <w:tr w:rsidR="0046705D" w:rsidRPr="0046705D" w:rsidTr="0046705D">
        <w:tc>
          <w:tcPr>
            <w:tcW w:w="568" w:type="dxa"/>
            <w:vMerge w:val="restart"/>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738" w:type="dxa"/>
            <w:gridSpan w:val="6"/>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Почтовым отправлением по адресу:</w:t>
            </w:r>
          </w:p>
        </w:tc>
        <w:tc>
          <w:tcPr>
            <w:tcW w:w="5050"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050"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В личном кабинете единого портала государственных и муниципальных услуг, региональных порталов государственных и </w:t>
            </w:r>
            <w:r w:rsidRPr="0046705D">
              <w:rPr>
                <w:rFonts w:eastAsia="Times New Roman" w:cs="Arial"/>
                <w:color w:val="auto"/>
                <w:sz w:val="24"/>
                <w:szCs w:val="24"/>
              </w:rPr>
              <w:lastRenderedPageBreak/>
              <w:t>муниципальных услуг</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lastRenderedPageBreak/>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 личном кабинете федеральной информационной адресной системы</w:t>
            </w:r>
          </w:p>
        </w:tc>
      </w:tr>
      <w:tr w:rsidR="0046705D" w:rsidRPr="0046705D" w:rsidTr="0046705D">
        <w:tc>
          <w:tcPr>
            <w:tcW w:w="568" w:type="dxa"/>
            <w:vMerge w:val="restar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738" w:type="dxa"/>
            <w:gridSpan w:val="6"/>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 адрес электронной почты (для сообщения о получении заявления и документов)</w:t>
            </w:r>
          </w:p>
        </w:tc>
        <w:tc>
          <w:tcPr>
            <w:tcW w:w="5050"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050"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6</w:t>
            </w:r>
          </w:p>
        </w:tc>
        <w:tc>
          <w:tcPr>
            <w:tcW w:w="9213" w:type="dxa"/>
            <w:gridSpan w:val="1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Расписку в получении документов прошу:</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7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Выдать лично</w:t>
            </w:r>
          </w:p>
        </w:tc>
        <w:tc>
          <w:tcPr>
            <w:tcW w:w="7017"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Расписка получена: ___________________________________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(подпись заявителя)</w:t>
            </w:r>
          </w:p>
        </w:tc>
      </w:tr>
      <w:tr w:rsidR="0046705D" w:rsidRPr="0046705D" w:rsidTr="0046705D">
        <w:tc>
          <w:tcPr>
            <w:tcW w:w="568" w:type="dxa"/>
            <w:vMerge w:val="restar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738" w:type="dxa"/>
            <w:gridSpan w:val="6"/>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Направить почтовым отправлением по адресу:</w:t>
            </w:r>
          </w:p>
        </w:tc>
        <w:tc>
          <w:tcPr>
            <w:tcW w:w="5050"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050"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Не направлять</w:t>
            </w:r>
          </w:p>
        </w:tc>
      </w:tr>
    </w:tbl>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34"/>
        <w:gridCol w:w="400"/>
        <w:gridCol w:w="400"/>
        <w:gridCol w:w="2245"/>
        <w:gridCol w:w="505"/>
        <w:gridCol w:w="814"/>
        <w:gridCol w:w="429"/>
        <w:gridCol w:w="430"/>
        <w:gridCol w:w="142"/>
        <w:gridCol w:w="807"/>
        <w:gridCol w:w="855"/>
        <w:gridCol w:w="466"/>
        <w:gridCol w:w="1452"/>
      </w:tblGrid>
      <w:tr w:rsidR="0046705D" w:rsidRPr="0046705D" w:rsidTr="0046705D">
        <w:tc>
          <w:tcPr>
            <w:tcW w:w="5954"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843"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1984"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13"/>
            <w:tcBorders>
              <w:top w:val="single" w:sz="6" w:space="0" w:color="000000"/>
              <w:bottom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7</w:t>
            </w: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Заявитель:</w:t>
            </w:r>
          </w:p>
        </w:tc>
      </w:tr>
      <w:tr w:rsidR="0046705D" w:rsidRPr="0046705D" w:rsidTr="0046705D">
        <w:tc>
          <w:tcPr>
            <w:tcW w:w="0" w:type="auto"/>
            <w:vMerge/>
            <w:tcBorders>
              <w:top w:val="single" w:sz="6" w:space="0" w:color="000000"/>
              <w:left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Собственник объекта адресации или лицо, обладающее иным вещным правом на объект адресации</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788" w:type="dxa"/>
            <w:gridSpan w:val="11"/>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Представитель собственника объекта адресации или лица, обладающего иным вещным правом на объект адресации</w:t>
            </w:r>
          </w:p>
        </w:tc>
      </w:tr>
      <w:tr w:rsidR="0046705D" w:rsidRPr="0046705D" w:rsidTr="0046705D">
        <w:tc>
          <w:tcPr>
            <w:tcW w:w="568" w:type="dxa"/>
            <w:vMerge w:val="restar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25"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физическое лицо:</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фамилия:</w:t>
            </w:r>
          </w:p>
        </w:tc>
        <w:tc>
          <w:tcPr>
            <w:tcW w:w="2410"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имя (полностью):</w:t>
            </w:r>
          </w:p>
        </w:tc>
        <w:tc>
          <w:tcPr>
            <w:tcW w:w="220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отчество (полностью) (при наличии):</w:t>
            </w:r>
          </w:p>
        </w:tc>
        <w:tc>
          <w:tcPr>
            <w:tcW w:w="14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ИНН (при наличии):</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410"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20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4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документ, удостоверяющий личность:</w:t>
            </w:r>
          </w:p>
        </w:tc>
        <w:tc>
          <w:tcPr>
            <w:tcW w:w="2410"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вид:</w:t>
            </w:r>
          </w:p>
        </w:tc>
        <w:tc>
          <w:tcPr>
            <w:tcW w:w="220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серия:</w:t>
            </w:r>
          </w:p>
        </w:tc>
        <w:tc>
          <w:tcPr>
            <w:tcW w:w="14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номер:</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410"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20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481"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410"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дата выдачи:</w:t>
            </w:r>
          </w:p>
        </w:tc>
        <w:tc>
          <w:tcPr>
            <w:tcW w:w="368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кем </w:t>
            </w:r>
            <w:proofErr w:type="gramStart"/>
            <w:r w:rsidRPr="0046705D">
              <w:rPr>
                <w:rFonts w:eastAsia="Times New Roman" w:cs="Arial"/>
                <w:color w:val="auto"/>
                <w:sz w:val="24"/>
                <w:szCs w:val="24"/>
              </w:rPr>
              <w:t>выдан</w:t>
            </w:r>
            <w:proofErr w:type="gramEnd"/>
            <w:r w:rsidRPr="0046705D">
              <w:rPr>
                <w:rFonts w:eastAsia="Times New Roman" w:cs="Arial"/>
                <w:color w:val="auto"/>
                <w:sz w:val="24"/>
                <w:szCs w:val="24"/>
              </w:rPr>
              <w:t>:</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410"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«___» _______ ____ </w:t>
            </w:r>
            <w:proofErr w:type="gramStart"/>
            <w:r w:rsidRPr="0046705D">
              <w:rPr>
                <w:rFonts w:eastAsia="Times New Roman" w:cs="Arial"/>
                <w:color w:val="auto"/>
                <w:sz w:val="24"/>
                <w:szCs w:val="24"/>
              </w:rPr>
              <w:t>г</w:t>
            </w:r>
            <w:proofErr w:type="gramEnd"/>
            <w:r w:rsidRPr="0046705D">
              <w:rPr>
                <w:rFonts w:eastAsia="Times New Roman" w:cs="Arial"/>
                <w:color w:val="auto"/>
                <w:sz w:val="24"/>
                <w:szCs w:val="24"/>
              </w:rPr>
              <w:t>.</w:t>
            </w:r>
          </w:p>
        </w:tc>
        <w:tc>
          <w:tcPr>
            <w:tcW w:w="368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685"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почтовый </w:t>
            </w:r>
            <w:r w:rsidRPr="0046705D">
              <w:rPr>
                <w:rFonts w:eastAsia="Times New Roman" w:cs="Arial"/>
                <w:color w:val="auto"/>
                <w:sz w:val="24"/>
                <w:szCs w:val="24"/>
              </w:rPr>
              <w:lastRenderedPageBreak/>
              <w:t>адрес:</w:t>
            </w:r>
          </w:p>
        </w:tc>
        <w:tc>
          <w:tcPr>
            <w:tcW w:w="3218"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lastRenderedPageBreak/>
              <w:t>телефон для связи:</w:t>
            </w:r>
          </w:p>
        </w:tc>
        <w:tc>
          <w:tcPr>
            <w:tcW w:w="2877"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адрес </w:t>
            </w:r>
            <w:r w:rsidRPr="0046705D">
              <w:rPr>
                <w:rFonts w:eastAsia="Times New Roman" w:cs="Arial"/>
                <w:color w:val="auto"/>
                <w:sz w:val="24"/>
                <w:szCs w:val="24"/>
              </w:rPr>
              <w:lastRenderedPageBreak/>
              <w:t>электронной почты (при наличии):</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3218" w:type="dxa"/>
            <w:gridSpan w:val="6"/>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877"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и реквизиты документа, подтверждающего полномочия представителя:</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юридическое лицо, в том числе орган государственной власти, иной государственный орган, орган местного самоуправления:</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полное наименование:</w:t>
            </w:r>
          </w:p>
        </w:tc>
        <w:tc>
          <w:tcPr>
            <w:tcW w:w="5581"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5581" w:type="dxa"/>
            <w:gridSpan w:val="8"/>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63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КПП (для российского юридического лица):</w:t>
            </w:r>
          </w:p>
        </w:tc>
        <w:tc>
          <w:tcPr>
            <w:tcW w:w="4732"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ИНН (для российского юридического лица):</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363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4732" w:type="dxa"/>
            <w:gridSpan w:val="7"/>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страна регистрации (инкорпорации) (для иностранного юридического лица):</w:t>
            </w:r>
          </w:p>
        </w:tc>
        <w:tc>
          <w:tcPr>
            <w:tcW w:w="270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дата регистрации (для иностранного юридического лица):</w:t>
            </w:r>
          </w:p>
        </w:tc>
        <w:tc>
          <w:tcPr>
            <w:tcW w:w="2877"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номер регистрации (для иностранного юридического лица):</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04"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«___» _______ ____ </w:t>
            </w:r>
            <w:proofErr w:type="gramStart"/>
            <w:r w:rsidRPr="0046705D">
              <w:rPr>
                <w:rFonts w:eastAsia="Times New Roman" w:cs="Arial"/>
                <w:color w:val="auto"/>
                <w:sz w:val="24"/>
                <w:szCs w:val="24"/>
              </w:rPr>
              <w:t>г</w:t>
            </w:r>
            <w:proofErr w:type="gramEnd"/>
            <w:r w:rsidRPr="0046705D">
              <w:rPr>
                <w:rFonts w:eastAsia="Times New Roman" w:cs="Arial"/>
                <w:color w:val="auto"/>
                <w:sz w:val="24"/>
                <w:szCs w:val="24"/>
              </w:rPr>
              <w:t>.</w:t>
            </w:r>
          </w:p>
        </w:tc>
        <w:tc>
          <w:tcPr>
            <w:tcW w:w="2877"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почтовый адрес:</w:t>
            </w:r>
          </w:p>
        </w:tc>
        <w:tc>
          <w:tcPr>
            <w:tcW w:w="2704" w:type="dxa"/>
            <w:gridSpan w:val="5"/>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телефон для связи:</w:t>
            </w:r>
          </w:p>
        </w:tc>
        <w:tc>
          <w:tcPr>
            <w:tcW w:w="2877"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адрес электронной почты (при наличии):</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704" w:type="dxa"/>
            <w:gridSpan w:val="5"/>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877" w:type="dxa"/>
            <w:gridSpan w:val="3"/>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2782"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наименование и реквизиты документа, подтверждающего полномочия представителя:</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8363" w:type="dxa"/>
            <w:gridSpan w:val="10"/>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8</w:t>
            </w: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Документы, прилагаемые к заявлению:</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931"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Оригинал в количестве ___ экз., на ___ </w:t>
            </w:r>
            <w:proofErr w:type="gramStart"/>
            <w:r w:rsidRPr="0046705D">
              <w:rPr>
                <w:rFonts w:eastAsia="Times New Roman" w:cs="Arial"/>
                <w:color w:val="auto"/>
                <w:sz w:val="24"/>
                <w:szCs w:val="24"/>
              </w:rPr>
              <w:t>л</w:t>
            </w:r>
            <w:proofErr w:type="gramEnd"/>
            <w:r w:rsidRPr="0046705D">
              <w:rPr>
                <w:rFonts w:eastAsia="Times New Roman" w:cs="Arial"/>
                <w:color w:val="auto"/>
                <w:sz w:val="24"/>
                <w:szCs w:val="24"/>
              </w:rPr>
              <w:t>.</w:t>
            </w:r>
          </w:p>
        </w:tc>
        <w:tc>
          <w:tcPr>
            <w:tcW w:w="4282"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Копия в количестве ___ экз., на ___ </w:t>
            </w:r>
            <w:proofErr w:type="gramStart"/>
            <w:r w:rsidRPr="0046705D">
              <w:rPr>
                <w:rFonts w:eastAsia="Times New Roman" w:cs="Arial"/>
                <w:color w:val="auto"/>
                <w:sz w:val="24"/>
                <w:szCs w:val="24"/>
              </w:rPr>
              <w:t>л</w:t>
            </w:r>
            <w:proofErr w:type="gramEnd"/>
            <w:r w:rsidRPr="0046705D">
              <w:rPr>
                <w:rFonts w:eastAsia="Times New Roman" w:cs="Arial"/>
                <w:color w:val="auto"/>
                <w:sz w:val="24"/>
                <w:szCs w:val="24"/>
              </w:rPr>
              <w:t>.</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931"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Оригинал в количестве ___ экз., на ___ </w:t>
            </w:r>
            <w:proofErr w:type="gramStart"/>
            <w:r w:rsidRPr="0046705D">
              <w:rPr>
                <w:rFonts w:eastAsia="Times New Roman" w:cs="Arial"/>
                <w:color w:val="auto"/>
                <w:sz w:val="24"/>
                <w:szCs w:val="24"/>
              </w:rPr>
              <w:t>л</w:t>
            </w:r>
            <w:proofErr w:type="gramEnd"/>
            <w:r w:rsidRPr="0046705D">
              <w:rPr>
                <w:rFonts w:eastAsia="Times New Roman" w:cs="Arial"/>
                <w:color w:val="auto"/>
                <w:sz w:val="24"/>
                <w:szCs w:val="24"/>
              </w:rPr>
              <w:t>.</w:t>
            </w:r>
          </w:p>
        </w:tc>
        <w:tc>
          <w:tcPr>
            <w:tcW w:w="4282"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Копия в количестве ___ экз., на ___ </w:t>
            </w:r>
            <w:proofErr w:type="gramStart"/>
            <w:r w:rsidRPr="0046705D">
              <w:rPr>
                <w:rFonts w:eastAsia="Times New Roman" w:cs="Arial"/>
                <w:color w:val="auto"/>
                <w:sz w:val="24"/>
                <w:szCs w:val="24"/>
              </w:rPr>
              <w:t>л</w:t>
            </w:r>
            <w:proofErr w:type="gramEnd"/>
            <w:r w:rsidRPr="0046705D">
              <w:rPr>
                <w:rFonts w:eastAsia="Times New Roman" w:cs="Arial"/>
                <w:color w:val="auto"/>
                <w:sz w:val="24"/>
                <w:szCs w:val="24"/>
              </w:rPr>
              <w:t>.</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4931"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Оригинал в количестве ___ экз., на ___ </w:t>
            </w:r>
            <w:proofErr w:type="gramStart"/>
            <w:r w:rsidRPr="0046705D">
              <w:rPr>
                <w:rFonts w:eastAsia="Times New Roman" w:cs="Arial"/>
                <w:color w:val="auto"/>
                <w:sz w:val="24"/>
                <w:szCs w:val="24"/>
              </w:rPr>
              <w:t>л</w:t>
            </w:r>
            <w:proofErr w:type="gramEnd"/>
            <w:r w:rsidRPr="0046705D">
              <w:rPr>
                <w:rFonts w:eastAsia="Times New Roman" w:cs="Arial"/>
                <w:color w:val="auto"/>
                <w:sz w:val="24"/>
                <w:szCs w:val="24"/>
              </w:rPr>
              <w:t>.</w:t>
            </w:r>
          </w:p>
        </w:tc>
        <w:tc>
          <w:tcPr>
            <w:tcW w:w="4282" w:type="dxa"/>
            <w:gridSpan w:val="6"/>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Копия в количестве ___ экз., на ___ </w:t>
            </w:r>
            <w:proofErr w:type="gramStart"/>
            <w:r w:rsidRPr="0046705D">
              <w:rPr>
                <w:rFonts w:eastAsia="Times New Roman" w:cs="Arial"/>
                <w:color w:val="auto"/>
                <w:sz w:val="24"/>
                <w:szCs w:val="24"/>
              </w:rPr>
              <w:t>л</w:t>
            </w:r>
            <w:proofErr w:type="gramEnd"/>
            <w:r w:rsidRPr="0046705D">
              <w:rPr>
                <w:rFonts w:eastAsia="Times New Roman" w:cs="Arial"/>
                <w:color w:val="auto"/>
                <w:sz w:val="24"/>
                <w:szCs w:val="24"/>
              </w:rPr>
              <w:t>.</w:t>
            </w:r>
          </w:p>
        </w:tc>
      </w:tr>
      <w:tr w:rsidR="0046705D" w:rsidRPr="0046705D" w:rsidTr="0046705D">
        <w:tc>
          <w:tcPr>
            <w:tcW w:w="568" w:type="dxa"/>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9</w:t>
            </w: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Примечание:</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6705D" w:rsidRPr="0046705D" w:rsidRDefault="0046705D" w:rsidP="0046705D">
            <w:pPr>
              <w:widowControl/>
              <w:rPr>
                <w:rFonts w:eastAsia="Times New Roman" w:cs="Arial"/>
                <w:color w:val="auto"/>
                <w:sz w:val="24"/>
                <w:szCs w:val="24"/>
              </w:rPr>
            </w:pPr>
          </w:p>
        </w:tc>
        <w:tc>
          <w:tcPr>
            <w:tcW w:w="9213" w:type="dxa"/>
            <w:gridSpan w:val="1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bl>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528"/>
        <w:gridCol w:w="2452"/>
        <w:gridCol w:w="3194"/>
        <w:gridCol w:w="1564"/>
        <w:gridCol w:w="1741"/>
      </w:tblGrid>
      <w:tr w:rsidR="0046705D" w:rsidRPr="0046705D" w:rsidTr="0046705D">
        <w:tc>
          <w:tcPr>
            <w:tcW w:w="5954"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18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Лист № ___</w:t>
            </w:r>
          </w:p>
        </w:tc>
        <w:tc>
          <w:tcPr>
            <w:tcW w:w="1992"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Всего листов ___</w:t>
            </w:r>
          </w:p>
        </w:tc>
      </w:tr>
      <w:tr w:rsidR="0046705D" w:rsidRPr="0046705D" w:rsidTr="0046705D">
        <w:tc>
          <w:tcPr>
            <w:tcW w:w="9781" w:type="dxa"/>
            <w:gridSpan w:val="5"/>
            <w:tcBorders>
              <w:top w:val="single" w:sz="6" w:space="0" w:color="000000"/>
              <w:bottom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10</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proofErr w:type="gramStart"/>
            <w:r w:rsidRPr="0046705D">
              <w:rPr>
                <w:rFonts w:eastAsia="Times New Roman" w:cs="Arial"/>
                <w:color w:val="auto"/>
                <w:sz w:val="24"/>
                <w:szCs w:val="24"/>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sidRPr="0046705D">
              <w:rPr>
                <w:rFonts w:eastAsia="Times New Roman" w:cs="Arial"/>
                <w:color w:val="auto"/>
                <w:sz w:val="24"/>
                <w:szCs w:val="24"/>
              </w:rPr>
              <w:t xml:space="preserve"> автоматизированном </w:t>
            </w:r>
            <w:proofErr w:type="gramStart"/>
            <w:r w:rsidRPr="0046705D">
              <w:rPr>
                <w:rFonts w:eastAsia="Times New Roman" w:cs="Arial"/>
                <w:color w:val="auto"/>
                <w:sz w:val="24"/>
                <w:szCs w:val="24"/>
              </w:rPr>
              <w:t>режиме</w:t>
            </w:r>
            <w:proofErr w:type="gramEnd"/>
            <w:r w:rsidRPr="0046705D">
              <w:rPr>
                <w:rFonts w:eastAsia="Times New Roman" w:cs="Arial"/>
                <w:color w:val="auto"/>
                <w:sz w:val="24"/>
                <w:szCs w:val="24"/>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46705D" w:rsidRPr="0046705D" w:rsidTr="0046705D">
        <w:tc>
          <w:tcPr>
            <w:tcW w:w="56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11</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Настоящим также подтверждаю, что:</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сведения, указанные в настоящем заявлении, на дату представления </w:t>
            </w:r>
            <w:r w:rsidRPr="0046705D">
              <w:rPr>
                <w:rFonts w:eastAsia="Times New Roman" w:cs="Arial"/>
                <w:color w:val="auto"/>
                <w:sz w:val="24"/>
                <w:szCs w:val="24"/>
              </w:rPr>
              <w:lastRenderedPageBreak/>
              <w:t>заявления достоверны;</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представленные правоустанавливающи</w:t>
            </w:r>
            <w:proofErr w:type="gramStart"/>
            <w:r w:rsidRPr="0046705D">
              <w:rPr>
                <w:rFonts w:eastAsia="Times New Roman" w:cs="Arial"/>
                <w:color w:val="auto"/>
                <w:sz w:val="24"/>
                <w:szCs w:val="24"/>
              </w:rPr>
              <w:t>й(</w:t>
            </w:r>
            <w:proofErr w:type="spellStart"/>
            <w:proofErr w:type="gramEnd"/>
            <w:r w:rsidRPr="0046705D">
              <w:rPr>
                <w:rFonts w:eastAsia="Times New Roman" w:cs="Arial"/>
                <w:color w:val="auto"/>
                <w:sz w:val="24"/>
                <w:szCs w:val="24"/>
              </w:rPr>
              <w:t>ие</w:t>
            </w:r>
            <w:proofErr w:type="spellEnd"/>
            <w:r w:rsidRPr="0046705D">
              <w:rPr>
                <w:rFonts w:eastAsia="Times New Roman" w:cs="Arial"/>
                <w:color w:val="auto"/>
                <w:sz w:val="24"/>
                <w:szCs w:val="24"/>
              </w:rPr>
              <w:t>)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46705D" w:rsidRPr="0046705D" w:rsidTr="0046705D">
        <w:tc>
          <w:tcPr>
            <w:tcW w:w="568"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lastRenderedPageBreak/>
              <w:t>12</w:t>
            </w:r>
          </w:p>
        </w:tc>
        <w:tc>
          <w:tcPr>
            <w:tcW w:w="5386"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Подпись</w:t>
            </w:r>
          </w:p>
        </w:tc>
        <w:tc>
          <w:tcPr>
            <w:tcW w:w="3827"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Дата</w:t>
            </w:r>
          </w:p>
        </w:tc>
      </w:tr>
      <w:tr w:rsidR="0046705D" w:rsidRPr="0046705D" w:rsidTr="0046705D">
        <w:tc>
          <w:tcPr>
            <w:tcW w:w="568" w:type="dxa"/>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2469" w:type="dxa"/>
            <w:tcBorders>
              <w:top w:val="single" w:sz="6" w:space="0" w:color="000000"/>
              <w:left w:val="single" w:sz="6" w:space="0" w:color="000000"/>
              <w:bottom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_________________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(подпись)</w:t>
            </w:r>
          </w:p>
        </w:tc>
        <w:tc>
          <w:tcPr>
            <w:tcW w:w="2917" w:type="dxa"/>
            <w:tcBorders>
              <w:top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_______________________</w:t>
            </w:r>
          </w:p>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(инициалы, фамилия)</w:t>
            </w:r>
          </w:p>
        </w:tc>
        <w:tc>
          <w:tcPr>
            <w:tcW w:w="3827" w:type="dxa"/>
            <w:gridSpan w:val="2"/>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xml:space="preserve">«___» _______ ____ </w:t>
            </w:r>
            <w:proofErr w:type="gramStart"/>
            <w:r w:rsidRPr="0046705D">
              <w:rPr>
                <w:rFonts w:eastAsia="Times New Roman" w:cs="Arial"/>
                <w:color w:val="auto"/>
                <w:sz w:val="24"/>
                <w:szCs w:val="24"/>
              </w:rPr>
              <w:t>г</w:t>
            </w:r>
            <w:proofErr w:type="gramEnd"/>
            <w:r w:rsidRPr="0046705D">
              <w:rPr>
                <w:rFonts w:eastAsia="Times New Roman" w:cs="Arial"/>
                <w:color w:val="auto"/>
                <w:sz w:val="24"/>
                <w:szCs w:val="24"/>
              </w:rPr>
              <w:t>.</w:t>
            </w:r>
          </w:p>
        </w:tc>
      </w:tr>
      <w:tr w:rsidR="0046705D" w:rsidRPr="0046705D" w:rsidTr="0046705D">
        <w:tc>
          <w:tcPr>
            <w:tcW w:w="568" w:type="dxa"/>
            <w:tcBorders>
              <w:top w:val="single" w:sz="6" w:space="0" w:color="000000"/>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jc w:val="center"/>
              <w:rPr>
                <w:rFonts w:eastAsia="Times New Roman" w:cs="Arial"/>
                <w:color w:val="auto"/>
                <w:sz w:val="24"/>
                <w:szCs w:val="24"/>
              </w:rPr>
            </w:pPr>
            <w:r w:rsidRPr="0046705D">
              <w:rPr>
                <w:rFonts w:eastAsia="Times New Roman" w:cs="Arial"/>
                <w:color w:val="auto"/>
                <w:sz w:val="24"/>
                <w:szCs w:val="24"/>
              </w:rPr>
              <w:t>13</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Отметка специалиста, принявшего заявление и приложенные к нему документы:</w:t>
            </w:r>
          </w:p>
        </w:tc>
      </w:tr>
      <w:tr w:rsidR="0046705D" w:rsidRPr="0046705D" w:rsidTr="0046705D">
        <w:trPr>
          <w:trHeight w:val="123"/>
        </w:trPr>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123" w:lineRule="atLeast"/>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spacing w:line="123" w:lineRule="atLeast"/>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left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r w:rsidR="0046705D" w:rsidRPr="0046705D" w:rsidTr="0046705D">
        <w:tc>
          <w:tcPr>
            <w:tcW w:w="568" w:type="dxa"/>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c>
          <w:tcPr>
            <w:tcW w:w="9213" w:type="dxa"/>
            <w:gridSpan w:val="4"/>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 </w:t>
            </w:r>
          </w:p>
        </w:tc>
      </w:tr>
    </w:tbl>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Примечание.</w:t>
      </w:r>
    </w:p>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tbl>
      <w:tblPr>
        <w:tblW w:w="1660" w:type="dxa"/>
        <w:tblInd w:w="20" w:type="dxa"/>
        <w:tblCellMar>
          <w:left w:w="0" w:type="dxa"/>
          <w:right w:w="0" w:type="dxa"/>
        </w:tblCellMar>
        <w:tblLook w:val="04A0" w:firstRow="1" w:lastRow="0" w:firstColumn="1" w:lastColumn="0" w:noHBand="0" w:noVBand="1"/>
      </w:tblPr>
      <w:tblGrid>
        <w:gridCol w:w="122"/>
        <w:gridCol w:w="709"/>
        <w:gridCol w:w="829"/>
      </w:tblGrid>
      <w:tr w:rsidR="0046705D" w:rsidRPr="0046705D" w:rsidTr="0046705D">
        <w:tc>
          <w:tcPr>
            <w:tcW w:w="122" w:type="dxa"/>
            <w:tcBorders>
              <w:right w:val="single" w:sz="8" w:space="0" w:color="000000"/>
            </w:tcBorders>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w:t>
            </w:r>
          </w:p>
        </w:tc>
        <w:tc>
          <w:tcPr>
            <w:tcW w:w="709" w:type="dxa"/>
            <w:tcBorders>
              <w:top w:val="single" w:sz="8" w:space="0" w:color="000000"/>
              <w:left w:val="single" w:sz="8" w:space="0" w:color="000000"/>
              <w:bottom w:val="single" w:sz="8" w:space="0" w:color="000000"/>
              <w:right w:val="single" w:sz="8" w:space="0" w:color="000000"/>
            </w:tcBorders>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V</w:t>
            </w:r>
          </w:p>
        </w:tc>
        <w:tc>
          <w:tcPr>
            <w:tcW w:w="829" w:type="dxa"/>
            <w:tcBorders>
              <w:left w:val="single" w:sz="8" w:space="0" w:color="000000"/>
            </w:tcBorders>
            <w:hideMark/>
          </w:tcPr>
          <w:p w:rsidR="0046705D" w:rsidRPr="0046705D" w:rsidRDefault="0046705D" w:rsidP="0046705D">
            <w:pPr>
              <w:widowControl/>
              <w:ind w:firstLine="709"/>
              <w:rPr>
                <w:rFonts w:eastAsia="Times New Roman" w:cs="Arial"/>
                <w:color w:val="auto"/>
                <w:sz w:val="24"/>
                <w:szCs w:val="24"/>
              </w:rPr>
            </w:pPr>
            <w:r w:rsidRPr="0046705D">
              <w:rPr>
                <w:rFonts w:eastAsia="Times New Roman" w:cs="Arial"/>
                <w:color w:val="auto"/>
                <w:sz w:val="24"/>
                <w:szCs w:val="24"/>
              </w:rPr>
              <w:t>).</w:t>
            </w:r>
          </w:p>
        </w:tc>
      </w:tr>
    </w:tbl>
    <w:p w:rsidR="0046705D" w:rsidRPr="0046705D" w:rsidRDefault="0046705D" w:rsidP="0046705D">
      <w:pPr>
        <w:widowControl/>
        <w:ind w:firstLine="709"/>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При оформлении заявления на бумажном носителе заявителем или по его просьбе специалистом администрации,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46705D" w:rsidRPr="0046705D" w:rsidRDefault="0046705D" w:rsidP="0046705D">
      <w:pPr>
        <w:widowControl/>
        <w:ind w:firstLine="709"/>
        <w:jc w:val="both"/>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left="453" w:right="433" w:firstLine="709"/>
        <w:jc w:val="center"/>
        <w:rPr>
          <w:rFonts w:eastAsia="Times New Roman" w:cs="Arial"/>
          <w:sz w:val="24"/>
          <w:szCs w:val="24"/>
        </w:rPr>
      </w:pPr>
      <w:r w:rsidRPr="0046705D">
        <w:rPr>
          <w:rFonts w:eastAsia="Times New Roman" w:cs="Arial"/>
          <w:sz w:val="24"/>
          <w:szCs w:val="24"/>
        </w:rPr>
        <w:t>ФОРМА решения об отказе в приеме документов, необходимых для предоставления услуги</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720584C6" wp14:editId="58C390FF">
                <wp:extent cx="5715000" cy="19050"/>
                <wp:effectExtent l="0" t="0" r="0" b="0"/>
                <wp:docPr id="10" name="AutoShape 24" descr="data:image/png;base64,iVBORw0KGgoAAAANSUhEUgAAAlgAAAACCAYAAACE7KJkAAAAAXNSR0IArs4c6QAAAARnQU1BAACxjwv8YQUAAAAJcEhZcwAADsMAAA7DAcdvqGQAAAAfSURBVFhH7cNBDQAADAOh8296M9EnJAQAwN6pqrpaD+OcVMjwVX16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150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4" o:spid="_x0000_s1026" alt="Описание: data:image/png;base64,iVBORw0KGgoAAAANSUhEUgAAAlgAAAACCAYAAACE7KJkAAAAAXNSR0IArs4c6QAAAARnQU1BAACxjwv8YQUAAAAJcEhZcwAADsMAAA7DAcdvqGQAAAAfSURBVFhH7cNBDQAADAOh8296M9EnJAQAwN6pqrpaD+OcVMjwVX16AAAAAElFTkSuQmCC" style="width:450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" filled="f" stroked="f">
                <o:lock v:ext="edit" aspectratio="t"/>
                <w10:anchorlock/>
              </v:rect>
            </w:pict>
          </mc:Fallback>
        </mc:AlternateContent>
      </w:r>
    </w:p>
    <w:p w:rsidR="0046705D" w:rsidRPr="0046705D" w:rsidRDefault="0046705D" w:rsidP="0046705D">
      <w:pPr>
        <w:widowControl/>
        <w:ind w:left="64" w:right="41" w:firstLine="709"/>
        <w:jc w:val="center"/>
        <w:rPr>
          <w:rFonts w:eastAsia="Times New Roman" w:cs="Arial"/>
          <w:sz w:val="24"/>
          <w:szCs w:val="24"/>
        </w:rPr>
      </w:pPr>
      <w:proofErr w:type="gramStart"/>
      <w:r w:rsidRPr="0046705D">
        <w:rPr>
          <w:rFonts w:eastAsia="Times New Roman" w:cs="Arial"/>
          <w:sz w:val="24"/>
          <w:szCs w:val="24"/>
        </w:rPr>
        <w:t>(наименование органа местного самоуправления, органа государственной власти субъекта Российской</w:t>
      </w:r>
      <w:proofErr w:type="gramEnd"/>
    </w:p>
    <w:p w:rsidR="0046705D" w:rsidRPr="0046705D" w:rsidRDefault="0046705D" w:rsidP="0046705D">
      <w:pPr>
        <w:widowControl/>
        <w:ind w:left="64" w:right="54" w:firstLine="709"/>
        <w:jc w:val="center"/>
        <w:rPr>
          <w:rFonts w:eastAsia="Times New Roman" w:cs="Arial"/>
          <w:sz w:val="24"/>
          <w:szCs w:val="24"/>
        </w:rPr>
      </w:pPr>
      <w:r w:rsidRPr="0046705D">
        <w:rPr>
          <w:rFonts w:eastAsia="Times New Roman" w:cs="Arial"/>
          <w:sz w:val="24"/>
          <w:szCs w:val="24"/>
        </w:rPr>
        <w:lastRenderedPageBreak/>
        <w:t>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w:t>
      </w:r>
    </w:p>
    <w:p w:rsidR="0046705D" w:rsidRPr="0046705D" w:rsidRDefault="0046705D" w:rsidP="0046705D">
      <w:pPr>
        <w:widowControl/>
        <w:ind w:left="64" w:right="47" w:firstLine="709"/>
        <w:jc w:val="center"/>
        <w:rPr>
          <w:rFonts w:eastAsia="Times New Roman" w:cs="Arial"/>
          <w:sz w:val="24"/>
          <w:szCs w:val="24"/>
        </w:rPr>
      </w:pPr>
      <w:proofErr w:type="gramStart"/>
      <w:r w:rsidRPr="0046705D">
        <w:rPr>
          <w:rFonts w:eastAsia="Times New Roman" w:cs="Arial"/>
          <w:sz w:val="24"/>
          <w:szCs w:val="24"/>
        </w:rPr>
        <w:t>Федерации, а также организации, признаваемой управляющей компанией в соответствии с Федеральным законом от 28 сентября 20lO г. № 244-ФЗ «Об инновационном центре «</w:t>
      </w:r>
      <w:proofErr w:type="spellStart"/>
      <w:r w:rsidRPr="0046705D">
        <w:rPr>
          <w:rFonts w:eastAsia="Times New Roman" w:cs="Arial"/>
          <w:sz w:val="24"/>
          <w:szCs w:val="24"/>
        </w:rPr>
        <w:t>Сколково</w:t>
      </w:r>
      <w:proofErr w:type="spellEnd"/>
      <w:r w:rsidRPr="0046705D">
        <w:rPr>
          <w:rFonts w:eastAsia="Times New Roman" w:cs="Arial"/>
          <w:sz w:val="24"/>
          <w:szCs w:val="24"/>
        </w:rPr>
        <w:t>»)</w:t>
      </w:r>
      <w:proofErr w:type="gramEnd"/>
    </w:p>
    <w:p w:rsidR="0046705D" w:rsidRPr="0046705D" w:rsidRDefault="0046705D" w:rsidP="0046705D">
      <w:pPr>
        <w:widowControl/>
        <w:ind w:left="4452"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619E6438" wp14:editId="1477B387">
                <wp:extent cx="2876550" cy="9525"/>
                <wp:effectExtent l="0" t="0" r="0" b="0"/>
                <wp:docPr id="9" name="AutoShape 25" descr="data:image/png;base64,iVBORw0KGgoAAAANSUhEUgAAAS4AAAABCAYAAABgzUMUAAAAAXNSR0IArs4c6QAAAARnQU1BAACxjwv8YQUAAAAJcEhZcwAADsMAAA7DAcdvqGQAAAAWSURBVDhPYwCC/6N4FI/iUTx0MMN/AMDbLOK61bUo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765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5" o:spid="_x0000_s1026" alt="Описание: data:image/png;base64,iVBORw0KGgoAAAANSUhEUgAAAS4AAAABCAYAAABgzUMUAAAAAXNSR0IArs4c6QAAAARnQU1BAACxjwv8YQUAAAAJcEhZcwAADsMAAA7DAcdvqGQAAAAWSURBVDhPYwCC/6N4FI/iUTx0MMN/AMDbLOK61bUoAAAAAElFTkSuQmCC" style="width:226.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" filled="f" stroked="f">
                <o:lock v:ext="edit" aspectratio="t"/>
                <w10:anchorlock/>
              </v:rect>
            </w:pict>
          </mc:Fallback>
        </mc:AlternateContent>
      </w:r>
    </w:p>
    <w:p w:rsidR="0046705D" w:rsidRPr="0046705D" w:rsidRDefault="0046705D" w:rsidP="0046705D">
      <w:pPr>
        <w:widowControl/>
        <w:ind w:left="4445"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4F2F0D32" wp14:editId="5B1A181F">
                <wp:extent cx="2876550" cy="9525"/>
                <wp:effectExtent l="0" t="0" r="0" b="0"/>
                <wp:docPr id="8" name="AutoShape 26" descr="data:image/png;base64,iVBORw0KGgoAAAANSUhEUgAAAS4AAAABCAYAAABgzUMUAAAAAXNSR0IArs4c6QAAAARnQU1BAACxjwv8YQUAAAAJcEhZcwAADsMAAA7DAcdvqGQAAAAWSURBVDhPYwCC/6N4FI/iUTx0MMN/AMDbLOK61bUo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765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6" o:spid="_x0000_s1026" alt="Описание: data:image/png;base64,iVBORw0KGgoAAAANSUhEUgAAAS4AAAABCAYAAABgzUMUAAAAAXNSR0IArs4c6QAAAARnQU1BAACxjwv8YQUAAAAJcEhZcwAADsMAAA7DAcdvqGQAAAAWSURBVDhPYwCC/6N4FI/iUTx0MMN/AMDbLOK61bUoAAAAAElFTkSuQmCC" style="width:226.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" filled="f" stroked="f">
                <o:lock v:ext="edit" aspectratio="t"/>
                <w10:anchorlock/>
              </v:rect>
            </w:pict>
          </mc:Fallback>
        </mc:AlternateContent>
      </w:r>
    </w:p>
    <w:p w:rsidR="0046705D" w:rsidRPr="0046705D" w:rsidRDefault="0046705D" w:rsidP="0046705D">
      <w:pPr>
        <w:widowControl/>
        <w:ind w:left="1485" w:right="242" w:firstLine="709"/>
        <w:jc w:val="right"/>
        <w:rPr>
          <w:rFonts w:eastAsia="Times New Roman" w:cs="Arial"/>
          <w:sz w:val="24"/>
          <w:szCs w:val="24"/>
        </w:rPr>
      </w:pPr>
      <w:r w:rsidRPr="0046705D">
        <w:rPr>
          <w:rFonts w:eastAsia="Times New Roman" w:cs="Arial"/>
          <w:sz w:val="24"/>
          <w:szCs w:val="24"/>
        </w:rPr>
        <w:t>(Ф.И.О., адрес заявителя (представителя) заявителя)</w:t>
      </w:r>
    </w:p>
    <w:p w:rsidR="0046705D" w:rsidRPr="0046705D" w:rsidRDefault="0046705D" w:rsidP="0046705D">
      <w:pPr>
        <w:widowControl/>
        <w:ind w:left="4445"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131C38C1" wp14:editId="3CB9EF46">
                <wp:extent cx="2876550" cy="9525"/>
                <wp:effectExtent l="0" t="0" r="0" b="0"/>
                <wp:docPr id="7" name="AutoShape 27" descr="data:image/png;base64,iVBORw0KGgoAAAANSUhEUgAAAS4AAAABCAYAAABgzUMUAAAAAXNSR0IArs4c6QAAAARnQU1BAACxjwv8YQUAAAAJcEhZcwAADsMAAA7DAcdvqGQAAAAWSURBVDhPYwCC/6N4FI/iUTx0MMN/AMDbLOK61bUo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765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7" o:spid="_x0000_s1026" alt="Описание: data:image/png;base64,iVBORw0KGgoAAAANSUhEUgAAAS4AAAABCAYAAABgzUMUAAAAAXNSR0IArs4c6QAAAARnQU1BAACxjwv8YQUAAAAJcEhZcwAADsMAAA7DAcdvqGQAAAAWSURBVDhPYwCC/6N4FI/iUTx0MMN/AMDbLOK61bUoAAAAAElFTkSuQmCC" style="width:226.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" filled="f" stroked="f">
                <o:lock v:ext="edit" aspectratio="t"/>
                <w10:anchorlock/>
              </v:rect>
            </w:pict>
          </mc:Fallback>
        </mc:AlternateContent>
      </w:r>
    </w:p>
    <w:p w:rsidR="0046705D" w:rsidRPr="0046705D" w:rsidRDefault="0046705D" w:rsidP="0046705D">
      <w:pPr>
        <w:widowControl/>
        <w:ind w:left="4175" w:firstLine="709"/>
        <w:jc w:val="center"/>
        <w:rPr>
          <w:rFonts w:eastAsia="Times New Roman" w:cs="Arial"/>
          <w:sz w:val="24"/>
          <w:szCs w:val="24"/>
        </w:rPr>
      </w:pPr>
      <w:r w:rsidRPr="0046705D">
        <w:rPr>
          <w:rFonts w:eastAsia="Times New Roman" w:cs="Arial"/>
          <w:sz w:val="24"/>
          <w:szCs w:val="24"/>
        </w:rPr>
        <w:t>(регистрационный номер заявления о присвоении объекту адресации адреса или аннулировании его адреса)</w:t>
      </w:r>
    </w:p>
    <w:p w:rsidR="0046705D" w:rsidRPr="0046705D" w:rsidRDefault="0046705D" w:rsidP="0046705D">
      <w:pPr>
        <w:widowControl/>
        <w:ind w:left="1560" w:right="1137" w:firstLine="709"/>
        <w:jc w:val="center"/>
        <w:rPr>
          <w:rFonts w:eastAsia="Times New Roman" w:cs="Arial"/>
          <w:sz w:val="24"/>
          <w:szCs w:val="24"/>
        </w:rPr>
      </w:pPr>
      <w:r w:rsidRPr="0046705D">
        <w:rPr>
          <w:rFonts w:eastAsia="Times New Roman" w:cs="Arial"/>
          <w:sz w:val="24"/>
          <w:szCs w:val="24"/>
        </w:rPr>
        <w:t>Решение об отказе в приеме документов, необходимых для предоставления услуги</w:t>
      </w:r>
    </w:p>
    <w:p w:rsidR="0046705D" w:rsidRPr="0046705D" w:rsidRDefault="0046705D" w:rsidP="0046705D">
      <w:pPr>
        <w:widowControl/>
        <w:ind w:left="1103" w:right="1137" w:firstLine="709"/>
        <w:jc w:val="both"/>
        <w:rPr>
          <w:rFonts w:eastAsia="Times New Roman" w:cs="Arial"/>
          <w:sz w:val="24"/>
          <w:szCs w:val="24"/>
        </w:rPr>
      </w:pPr>
      <w:r w:rsidRPr="0046705D">
        <w:rPr>
          <w:rFonts w:eastAsia="Times New Roman" w:cs="Arial"/>
          <w:sz w:val="24"/>
          <w:szCs w:val="24"/>
        </w:rPr>
        <w:t>от              </w:t>
      </w:r>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441D1BE2" wp14:editId="2BC38392">
                <wp:extent cx="5705475" cy="9525"/>
                <wp:effectExtent l="0" t="0" r="0" b="0"/>
                <wp:docPr id="6" name="AutoShape 28"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8"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" filled="f" stroked="f">
                <o:lock v:ext="edit" aspectratio="t"/>
                <w10:anchorlock/>
              </v:rect>
            </w:pict>
          </mc:Fallback>
        </mc:AlternateConten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069B430C" wp14:editId="0D67D005">
                <wp:extent cx="5705475" cy="9525"/>
                <wp:effectExtent l="0" t="0" r="0" b="0"/>
                <wp:docPr id="5" name="AutoShape 29"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" filled="f" stroked="f">
                <o:lock v:ext="edit" aspectratio="t"/>
                <w10:anchorlock/>
              </v:rect>
            </w:pict>
          </mc:Fallback>
        </mc:AlternateConten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62A40D2E" wp14:editId="4A9A94D9">
                <wp:extent cx="5705475" cy="9525"/>
                <wp:effectExtent l="0" t="0" r="0" b="0"/>
                <wp:docPr id="4" name="AutoShape 30" descr="data:image/png;base64,iVBORw0KGgoAAAANSUhEUgAAAlcAAAABCAYAAADzc4tHAAAAAXNSR0IArs4c6QAAAARnQU1BAACxjwv8YQUAAAAJcEhZcwAADsMAAA7DAcdvqGQAAAAdSURBVEhL7cMxDQAADAOg+jfdVcROSMhUVdWP6QGHDFTI1viJK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054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0" o:spid="_x0000_s1026" alt="Описание: data:image/png;base64,iVBORw0KGgoAAAANSUhEUgAAAlcAAAABCAYAAADzc4tHAAAAAXNSR0IArs4c6QAAAARnQU1BAACxjwv8YQUAAAAJcEhZcwAADsMAAA7DAcdvqGQAAAAdSURBVEhL7cMxDQAADAOg+jfdVcROSMhUVdWP6QGHDFTI1viJKgAAAABJRU5ErkJggg==" style="width:449.2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" filled="f" stroked="f">
                <o:lock v:ext="edit" aspectratio="t"/>
                <w10:anchorlock/>
              </v:rect>
            </w:pict>
          </mc:Fallback>
        </mc:AlternateContent>
      </w:r>
    </w:p>
    <w:p w:rsidR="0046705D" w:rsidRPr="0046705D" w:rsidRDefault="0046705D" w:rsidP="0046705D">
      <w:pPr>
        <w:widowControl/>
        <w:ind w:left="29" w:right="34" w:firstLine="709"/>
        <w:jc w:val="both"/>
        <w:rPr>
          <w:rFonts w:eastAsia="Times New Roman" w:cs="Arial"/>
          <w:sz w:val="24"/>
          <w:szCs w:val="24"/>
        </w:rPr>
      </w:pPr>
      <w:r w:rsidRPr="0046705D">
        <w:rPr>
          <w:rFonts w:eastAsia="Times New Roman" w:cs="Arial"/>
          <w:sz w:val="24"/>
          <w:szCs w:val="24"/>
        </w:rPr>
        <w:t>Дополнительно информируем:</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274D1B54" wp14:editId="541E3ED4">
                <wp:extent cx="5676900" cy="9525"/>
                <wp:effectExtent l="0" t="0" r="0" b="0"/>
                <wp:docPr id="3" name="AutoShape 31" descr="data:image/png;base64,iVBORw0KGgoAAAANSUhEUgAAAlQAAAABCAYAAAAYRDBEAAAAAXNSR0IArs4c6QAAAARnQU1BAACxjwv8YQUAAAAJcEhZcwAADsMAAA7DAcdvqGQAAAAdSURBVEhL7cMxDQAADAOg+jfdVcNuSMhUVdXv9ACiW1HLE7TeyQ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769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 o:spid="_x0000_s1026" alt="Описание: data:image/png;base64,iVBORw0KGgoAAAANSUhEUgAAAlQAAAABCAYAAAAYRDBEAAAAAXNSR0IArs4c6QAAAARnQU1BAACxjwv8YQUAAAAJcEhZcwAADsMAAA7DAcdvqGQAAAAdSURBVEhL7cMxDQAADAOg+jfdVcNuSMhUVdXv9ACiW1HLE7TeyQAAAABJRU5ErkJggg==" style="width:447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" filled="f" stroked="f">
                <o:lock v:ext="edit" aspectratio="t"/>
                <w10:anchorlock/>
              </v:rect>
            </w:pict>
          </mc:Fallback>
        </mc:AlternateContent>
      </w:r>
    </w:p>
    <w:p w:rsidR="0046705D" w:rsidRPr="0046705D" w:rsidRDefault="0046705D" w:rsidP="0046705D">
      <w:pPr>
        <w:widowControl/>
        <w:ind w:left="1965" w:right="61" w:firstLine="709"/>
        <w:rPr>
          <w:rFonts w:eastAsia="Times New Roman" w:cs="Arial"/>
          <w:sz w:val="24"/>
          <w:szCs w:val="24"/>
        </w:rPr>
      </w:pPr>
      <w:r w:rsidRPr="0046705D">
        <w:rPr>
          <w:rFonts w:eastAsia="Times New Roman" w:cs="Arial"/>
          <w:sz w:val="24"/>
          <w:szCs w:val="24"/>
        </w:rPr>
        <w:t>указывается дополнительная информация (при необходимости)</w:t>
      </w:r>
    </w:p>
    <w:p w:rsidR="0046705D" w:rsidRPr="0046705D" w:rsidRDefault="0046705D" w:rsidP="0046705D">
      <w:pPr>
        <w:widowControl/>
        <w:ind w:left="19" w:right="34" w:firstLine="709"/>
        <w:jc w:val="both"/>
        <w:rPr>
          <w:rFonts w:eastAsia="Times New Roman" w:cs="Arial"/>
          <w:sz w:val="24"/>
          <w:szCs w:val="24"/>
        </w:rPr>
      </w:pPr>
      <w:r w:rsidRPr="0046705D">
        <w:rPr>
          <w:rFonts w:eastAsia="Times New Roman" w:cs="Arial"/>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46705D" w:rsidRPr="0046705D" w:rsidRDefault="0046705D" w:rsidP="0046705D">
      <w:pPr>
        <w:widowControl/>
        <w:ind w:left="10" w:firstLine="709"/>
        <w:jc w:val="both"/>
        <w:rPr>
          <w:rFonts w:eastAsia="Times New Roman" w:cs="Arial"/>
          <w:sz w:val="24"/>
          <w:szCs w:val="24"/>
        </w:rPr>
      </w:pPr>
      <w:r w:rsidRPr="0046705D">
        <w:rPr>
          <w:rFonts w:eastAsia="Times New Roman" w:cs="Arial"/>
          <w:sz w:val="24"/>
          <w:szCs w:val="24"/>
        </w:rPr>
        <w:t>Данный отказ может быть обжалован в досудебном порядке путем направления жалобы в уполномоченный орган, а также в судебном порядке.</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275D38A3" wp14:editId="3E529517">
                <wp:extent cx="3409950" cy="9525"/>
                <wp:effectExtent l="0" t="0" r="0" b="0"/>
                <wp:docPr id="2" name="AutoShape 32" descr="data:image/png;base64,iVBORw0KGgoAAAANSUhEUgAAAWYAAAABCAYAAADtoARAAAAAAXNSR0IArs4c6QAAAARnQU1BAACxjwv8YQUAAAAJcEhZcwAADsMAAA7DAcdvqGQAAAAYSURBVDhPYwCC/6N4FI/iUTyKBwtm+A8AOhNkqikSfJ4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099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2" o:spid="_x0000_s1026" alt="Описание: data:image/png;base64,iVBORw0KGgoAAAANSUhEUgAAAWYAAAABCAYAAADtoARAAAAAAXNSR0IArs4c6QAAAARnQU1BAACxjwv8YQUAAAAJcEhZcwAADsMAAA7DAcdvqGQAAAAYSURBVDhPYwCC/6N4FI/iUTyKBwtm+A8AOhNkqikSfJ4AAAAASUVORK5CYII=" style="width:268.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" filled="f" stroked="f">
                <o:lock v:ext="edit" aspectratio="t"/>
                <w10:anchorlock/>
              </v:rect>
            </w:pict>
          </mc:Fallback>
        </mc:AlternateContent>
      </w:r>
    </w:p>
    <w:p w:rsidR="0046705D" w:rsidRPr="0046705D" w:rsidRDefault="0046705D" w:rsidP="0046705D">
      <w:pPr>
        <w:widowControl/>
        <w:ind w:left="348" w:firstLine="709"/>
        <w:jc w:val="center"/>
        <w:rPr>
          <w:rFonts w:eastAsia="Times New Roman" w:cs="Arial"/>
          <w:sz w:val="24"/>
          <w:szCs w:val="24"/>
        </w:rPr>
      </w:pPr>
      <w:r w:rsidRPr="0046705D">
        <w:rPr>
          <w:rFonts w:eastAsia="Times New Roman" w:cs="Arial"/>
          <w:sz w:val="24"/>
          <w:szCs w:val="24"/>
        </w:rPr>
        <w:t>(должность, Ф.И.О.)</w:t>
      </w:r>
    </w:p>
    <w:p w:rsidR="0046705D" w:rsidRPr="0046705D" w:rsidRDefault="0046705D" w:rsidP="0046705D">
      <w:pPr>
        <w:widowControl/>
        <w:ind w:firstLine="709"/>
        <w:rPr>
          <w:rFonts w:eastAsia="Times New Roman" w:cs="Arial"/>
          <w:sz w:val="24"/>
          <w:szCs w:val="24"/>
        </w:rPr>
      </w:pPr>
      <w:r w:rsidRPr="0046705D">
        <w:rPr>
          <w:rFonts w:eastAsia="Times New Roman" w:cs="Arial"/>
          <w:noProof/>
          <w:sz w:val="24"/>
          <w:szCs w:val="24"/>
        </w:rPr>
        <mc:AlternateContent>
          <mc:Choice Requires="wps">
            <w:drawing>
              <wp:inline distT="0" distB="0" distL="0" distR="0" wp14:anchorId="012E5EF6" wp14:editId="6AFDC168">
                <wp:extent cx="1304925" cy="9525"/>
                <wp:effectExtent l="0" t="0" r="0" b="0"/>
                <wp:docPr id="1" name="AutoShape 33" descr="data:image/png;base64,iVBORw0KGgoAAAANSUhEUgAAAIkAAAABCAYAAADqx418AAAAAXNSR0IArs4c6QAAAARnQU1BAACxjwv8YQUAAAAJcEhZcwAADsMAAA7DAcdvqGQAAAASSURBVChTYwCC/6N4FOPGDP8BkYuIeFDrgSc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049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3" o:spid="_x0000_s1026" alt="Описание: data:image/png;base64,iVBORw0KGgoAAAANSUhEUgAAAIkAAAABCAYAAADqx418AAAAAXNSR0IArs4c6QAAAARnQU1BAACxjwv8YQUAAAAJcEhZcwAADsMAAA7DAcdvqGQAAAASSURBVChTYwCC/6N4FOPGDP8BkYuIeFDrgScAAAAASUVORK5CYII=" style="width:102.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" filled="f" stroked="f">
                <o:lock v:ext="edit" aspectratio="t"/>
                <w10:anchorlock/>
              </v:rect>
            </w:pict>
          </mc:Fallback>
        </mc:AlternateContent>
      </w:r>
    </w:p>
    <w:p w:rsidR="0046705D" w:rsidRPr="0046705D" w:rsidRDefault="0046705D" w:rsidP="0046705D">
      <w:pPr>
        <w:widowControl/>
        <w:ind w:left="3" w:right="61" w:firstLine="709"/>
        <w:rPr>
          <w:rFonts w:eastAsia="Times New Roman" w:cs="Arial"/>
          <w:sz w:val="24"/>
          <w:szCs w:val="24"/>
        </w:rPr>
      </w:pPr>
      <w:r w:rsidRPr="0046705D">
        <w:rPr>
          <w:rFonts w:eastAsia="Times New Roman" w:cs="Arial"/>
          <w:sz w:val="24"/>
          <w:szCs w:val="24"/>
        </w:rPr>
        <w:t>(подпись)</w:t>
      </w:r>
    </w:p>
    <w:p w:rsidR="0046705D" w:rsidRPr="0046705D" w:rsidRDefault="0046705D" w:rsidP="0046705D">
      <w:pPr>
        <w:widowControl/>
        <w:ind w:firstLine="709"/>
        <w:jc w:val="right"/>
        <w:rPr>
          <w:rFonts w:eastAsia="Times New Roman" w:cs="Arial"/>
          <w:sz w:val="24"/>
          <w:szCs w:val="24"/>
        </w:rPr>
      </w:pPr>
      <w:r w:rsidRPr="0046705D">
        <w:rPr>
          <w:rFonts w:eastAsia="Times New Roman" w:cs="Arial"/>
          <w:sz w:val="24"/>
          <w:szCs w:val="24"/>
        </w:rPr>
        <w:t> </w:t>
      </w:r>
    </w:p>
    <w:p w:rsidR="0046705D" w:rsidRPr="0046705D" w:rsidRDefault="0046705D" w:rsidP="0046705D">
      <w:pPr>
        <w:widowControl/>
        <w:ind w:firstLine="709"/>
        <w:jc w:val="center"/>
        <w:rPr>
          <w:rFonts w:eastAsia="Times New Roman" w:cs="Arial"/>
          <w:sz w:val="24"/>
          <w:szCs w:val="24"/>
        </w:rPr>
      </w:pPr>
      <w:r w:rsidRPr="0046705D">
        <w:rPr>
          <w:rFonts w:eastAsia="Times New Roman" w:cs="Arial"/>
          <w:sz w:val="24"/>
          <w:szCs w:val="24"/>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05D"/>
    <w:rsid w:val="00022415"/>
    <w:rsid w:val="0046705D"/>
    <w:rsid w:val="006205FA"/>
    <w:rsid w:val="00BB0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 w:type="numbering" w:customStyle="1" w:styleId="11">
    <w:name w:val="Нет списка1"/>
    <w:next w:val="a2"/>
    <w:uiPriority w:val="99"/>
    <w:semiHidden/>
    <w:unhideWhenUsed/>
    <w:rsid w:val="0046705D"/>
  </w:style>
  <w:style w:type="paragraph" w:styleId="a7">
    <w:name w:val="Normal (Web)"/>
    <w:basedOn w:val="a"/>
    <w:uiPriority w:val="99"/>
    <w:unhideWhenUsed/>
    <w:rsid w:val="0046705D"/>
    <w:pPr>
      <w:widowControl/>
      <w:spacing w:before="100" w:beforeAutospacing="1" w:after="100" w:afterAutospacing="1"/>
    </w:pPr>
    <w:rPr>
      <w:rFonts w:ascii="Times New Roman" w:eastAsia="Times New Roman" w:hAnsi="Times New Roman" w:cs="Times New Roman"/>
      <w:color w:val="auto"/>
      <w:sz w:val="24"/>
      <w:szCs w:val="24"/>
    </w:rPr>
  </w:style>
  <w:style w:type="character" w:styleId="a8">
    <w:name w:val="Hyperlink"/>
    <w:basedOn w:val="a0"/>
    <w:uiPriority w:val="99"/>
    <w:semiHidden/>
    <w:unhideWhenUsed/>
    <w:rsid w:val="0046705D"/>
    <w:rPr>
      <w:color w:val="0000FF"/>
      <w:u w:val="single"/>
    </w:rPr>
  </w:style>
  <w:style w:type="character" w:styleId="a9">
    <w:name w:val="FollowedHyperlink"/>
    <w:basedOn w:val="a0"/>
    <w:uiPriority w:val="99"/>
    <w:semiHidden/>
    <w:unhideWhenUsed/>
    <w:rsid w:val="0046705D"/>
    <w:rPr>
      <w:color w:val="800080"/>
      <w:u w:val="single"/>
    </w:rPr>
  </w:style>
  <w:style w:type="character" w:customStyle="1" w:styleId="12">
    <w:name w:val="Гиперссылка1"/>
    <w:basedOn w:val="a0"/>
    <w:rsid w:val="00467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 w:type="numbering" w:customStyle="1" w:styleId="11">
    <w:name w:val="Нет списка1"/>
    <w:next w:val="a2"/>
    <w:uiPriority w:val="99"/>
    <w:semiHidden/>
    <w:unhideWhenUsed/>
    <w:rsid w:val="0046705D"/>
  </w:style>
  <w:style w:type="paragraph" w:styleId="a7">
    <w:name w:val="Normal (Web)"/>
    <w:basedOn w:val="a"/>
    <w:uiPriority w:val="99"/>
    <w:unhideWhenUsed/>
    <w:rsid w:val="0046705D"/>
    <w:pPr>
      <w:widowControl/>
      <w:spacing w:before="100" w:beforeAutospacing="1" w:after="100" w:afterAutospacing="1"/>
    </w:pPr>
    <w:rPr>
      <w:rFonts w:ascii="Times New Roman" w:eastAsia="Times New Roman" w:hAnsi="Times New Roman" w:cs="Times New Roman"/>
      <w:color w:val="auto"/>
      <w:sz w:val="24"/>
      <w:szCs w:val="24"/>
    </w:rPr>
  </w:style>
  <w:style w:type="character" w:styleId="a8">
    <w:name w:val="Hyperlink"/>
    <w:basedOn w:val="a0"/>
    <w:uiPriority w:val="99"/>
    <w:semiHidden/>
    <w:unhideWhenUsed/>
    <w:rsid w:val="0046705D"/>
    <w:rPr>
      <w:color w:val="0000FF"/>
      <w:u w:val="single"/>
    </w:rPr>
  </w:style>
  <w:style w:type="character" w:styleId="a9">
    <w:name w:val="FollowedHyperlink"/>
    <w:basedOn w:val="a0"/>
    <w:uiPriority w:val="99"/>
    <w:semiHidden/>
    <w:unhideWhenUsed/>
    <w:rsid w:val="0046705D"/>
    <w:rPr>
      <w:color w:val="800080"/>
      <w:u w:val="single"/>
    </w:rPr>
  </w:style>
  <w:style w:type="character" w:customStyle="1" w:styleId="12">
    <w:name w:val="Гиперссылка1"/>
    <w:basedOn w:val="a0"/>
    <w:rsid w:val="00467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9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F83034FC-BADB-41B8-821C-54D9E85ADF08" TargetMode="External"/><Relationship Id="rId13" Type="http://schemas.openxmlformats.org/officeDocument/2006/relationships/hyperlink" Target="https://pravo-search.minjust.ru/bigs/showDocument.html?id=B11798FF-43B9-49DB-B06C-4223F9D555E2" TargetMode="External"/><Relationship Id="rId18" Type="http://schemas.openxmlformats.org/officeDocument/2006/relationships/hyperlink" Target="https://pravo-search.minjust.ru/bigs/portal.html" TargetMode="External"/><Relationship Id="rId26" Type="http://schemas.openxmlformats.org/officeDocument/2006/relationships/hyperlink" Target="https://pravo-search.minjust.ru/bigs/portal.html" TargetMode="External"/><Relationship Id="rId3" Type="http://schemas.openxmlformats.org/officeDocument/2006/relationships/settings" Target="settings.xml"/><Relationship Id="rId21" Type="http://schemas.openxmlformats.org/officeDocument/2006/relationships/hyperlink" Target="https://pravo-search.minjust.ru/bigs/showDocument.html?id=B11798FF-43B9-49DB-B06C-4223F9D555E2" TargetMode="External"/><Relationship Id="rId7" Type="http://schemas.openxmlformats.org/officeDocument/2006/relationships/hyperlink" Target="https://pravo-search.minjust.ru/bigs/showDocument.html?id=96E20C02-1B12-465A-B64C-24AA92270007" TargetMode="Externa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portal.html" TargetMode="External"/><Relationship Id="rId25" Type="http://schemas.openxmlformats.org/officeDocument/2006/relationships/hyperlink" Target="https://pravo-search.minjust.ru/bigs/portal.html"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96E20C02-1B12-465A-B64C-24AA92270007" TargetMode="External"/><Relationship Id="rId20" Type="http://schemas.openxmlformats.org/officeDocument/2006/relationships/hyperlink" Target="https://pravo-search.minjust.ru/bigs/portal.html"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4F48675C-2DC2-4B7B-8F43-C7D17AB9072F" TargetMode="External"/><Relationship Id="rId24" Type="http://schemas.openxmlformats.org/officeDocument/2006/relationships/hyperlink" Target="https://pravo-search.minjust.ru/bigs/portal.html" TargetMode="External"/><Relationship Id="rId5" Type="http://schemas.openxmlformats.org/officeDocument/2006/relationships/hyperlink" Target="https://pravo-search.minjust.ru/bigs/showDocument.html?id=BBA0BFB1-06C7-4E50-A8D3-FE1045784BF1" TargetMode="External"/><Relationship Id="rId15" Type="http://schemas.openxmlformats.org/officeDocument/2006/relationships/hyperlink" Target="https://pravo-search.minjust.ru/bigs/showDocument.html?id=96E20C02-1B12-465A-B64C-24AA92270007" TargetMode="External"/><Relationship Id="rId23" Type="http://schemas.openxmlformats.org/officeDocument/2006/relationships/hyperlink" Target="https://pravo-search.minjust.ru/bigs/portal.html" TargetMode="External"/><Relationship Id="rId28" Type="http://schemas.openxmlformats.org/officeDocument/2006/relationships/fontTable" Target="fontTable.xml"/><Relationship Id="rId10" Type="http://schemas.openxmlformats.org/officeDocument/2006/relationships/hyperlink" Target="https://pravo-search.minjust.ru/bigs/showDocument.html?id=0066CA8A-665E-4AC8-9E61-88FC4E3114DB" TargetMode="External"/><Relationship Id="rId19" Type="http://schemas.openxmlformats.org/officeDocument/2006/relationships/hyperlink" Target="https://pravo-search.minjust.ru/bigs/portal.html"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39EC5858-0D6A-474B-8CA2-21AD742435C0" TargetMode="External"/><Relationship Id="rId14" Type="http://schemas.openxmlformats.org/officeDocument/2006/relationships/hyperlink" Target="https://pravo-search.minjust.ru/bigs/showDocument.html?id=B11798FF-43B9-49DB-B06C-4223F9D555E2" TargetMode="External"/><Relationship Id="rId22" Type="http://schemas.openxmlformats.org/officeDocument/2006/relationships/hyperlink" Target="https://pravo-search.minjust.ru/bigs/portal.html" TargetMode="External"/><Relationship Id="rId27" Type="http://schemas.openxmlformats.org/officeDocument/2006/relationships/hyperlink" Target="https://pravo-search.minjust.ru/bigs/port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41</Pages>
  <Words>13393</Words>
  <Characters>76344</Characters>
  <Application>Microsoft Office Word</Application>
  <DocSecurity>0</DocSecurity>
  <Lines>636</Lines>
  <Paragraphs>179</Paragraphs>
  <ScaleCrop>false</ScaleCrop>
  <Company/>
  <LinksUpToDate>false</LinksUpToDate>
  <CharactersWithSpaces>89558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2023-02-15T04:30:00Z</dcterms:created>
  <dcterms:modified xsi:type="dcterms:W3CDTF">2023-02-20T08:20:00Z</dcterms:modified>
</cp:coreProperties>
</file>